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913101" w14:textId="77777777" w:rsidR="00C51E40" w:rsidRDefault="006F4A04" w:rsidP="00C51E40">
      <w:pPr>
        <w:pStyle w:val="Heading1"/>
      </w:pPr>
      <w:bookmarkStart w:id="0" w:name="_GoBack"/>
      <w:bookmarkEnd w:id="0"/>
      <w:r w:rsidRPr="006F4A04">
        <w:rPr>
          <w:szCs w:val="20"/>
        </w:rPr>
        <w:t>Argumentation/Opinion Text-Based Writing Rubric</w:t>
      </w:r>
    </w:p>
    <w:p w14:paraId="5011A2CB" w14:textId="77777777" w:rsidR="00FC6588" w:rsidRDefault="00DB627D" w:rsidP="00C51E40">
      <w:pPr>
        <w:pStyle w:val="Heading1"/>
        <w:rPr>
          <w:szCs w:val="20"/>
        </w:rPr>
      </w:pPr>
      <w:r>
        <w:rPr>
          <w:szCs w:val="20"/>
        </w:rPr>
        <w:t xml:space="preserve">Grade </w:t>
      </w:r>
      <w:r w:rsidR="00BE4D74">
        <w:rPr>
          <w:szCs w:val="20"/>
        </w:rPr>
        <w:t>7</w:t>
      </w:r>
    </w:p>
    <w:p w14:paraId="4F9F1EC3" w14:textId="77777777" w:rsidR="00D23C59" w:rsidRPr="00D23C59" w:rsidRDefault="00D23C59" w:rsidP="00D23C59"/>
    <w:tbl>
      <w:tblPr>
        <w:tblW w:w="14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133819" w:rsidRPr="00133819" w14:paraId="6310BC31" w14:textId="77777777" w:rsidTr="00D23C59">
        <w:trPr>
          <w:trHeight w:val="163"/>
          <w:tblHeader/>
          <w:jc w:val="center"/>
        </w:trPr>
        <w:tc>
          <w:tcPr>
            <w:tcW w:w="720" w:type="dxa"/>
          </w:tcPr>
          <w:p w14:paraId="266BF097" w14:textId="77777777" w:rsidR="00133819" w:rsidRPr="00133819" w:rsidRDefault="00133819" w:rsidP="00133819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15F98ADA" w14:textId="77777777" w:rsidR="00133819" w:rsidRPr="00133819" w:rsidRDefault="00133819" w:rsidP="00133819">
            <w:pPr>
              <w:pStyle w:val="TableHeading"/>
            </w:pPr>
            <w:r w:rsidRPr="00133819">
              <w:t>Score of 4</w:t>
            </w:r>
          </w:p>
        </w:tc>
        <w:tc>
          <w:tcPr>
            <w:tcW w:w="3413" w:type="dxa"/>
          </w:tcPr>
          <w:p w14:paraId="2150974D" w14:textId="77777777" w:rsidR="00133819" w:rsidRPr="00133819" w:rsidRDefault="00133819" w:rsidP="00133819">
            <w:pPr>
              <w:pStyle w:val="TableHeading"/>
            </w:pPr>
            <w:r w:rsidRPr="00133819">
              <w:t>Score of 3</w:t>
            </w:r>
          </w:p>
        </w:tc>
        <w:tc>
          <w:tcPr>
            <w:tcW w:w="3413" w:type="dxa"/>
          </w:tcPr>
          <w:p w14:paraId="2BC9311A" w14:textId="77777777" w:rsidR="00133819" w:rsidRPr="00133819" w:rsidRDefault="00133819" w:rsidP="00133819">
            <w:pPr>
              <w:pStyle w:val="TableHeading"/>
            </w:pPr>
            <w:r w:rsidRPr="00133819">
              <w:t>Score of 2</w:t>
            </w:r>
          </w:p>
        </w:tc>
        <w:tc>
          <w:tcPr>
            <w:tcW w:w="3413" w:type="dxa"/>
          </w:tcPr>
          <w:p w14:paraId="606D7AE6" w14:textId="77777777" w:rsidR="00133819" w:rsidRPr="00133819" w:rsidRDefault="00133819" w:rsidP="00133819">
            <w:pPr>
              <w:pStyle w:val="TableHeading"/>
            </w:pPr>
            <w:r w:rsidRPr="00133819">
              <w:t>Score of 1</w:t>
            </w:r>
          </w:p>
        </w:tc>
      </w:tr>
      <w:tr w:rsidR="0086021D" w:rsidRPr="00133819" w14:paraId="0EEF3A0D" w14:textId="77777777" w:rsidTr="00D23C59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1410A08F" w14:textId="77777777" w:rsidR="0086021D" w:rsidRDefault="0086021D" w:rsidP="00D23C59">
            <w:pPr>
              <w:pStyle w:val="Weight"/>
              <w:ind w:left="113" w:right="113"/>
            </w:pPr>
            <w:r w:rsidRPr="005C0CB4">
              <w:t>Reading/Research</w:t>
            </w:r>
          </w:p>
          <w:p w14:paraId="5CEC51FC" w14:textId="77777777" w:rsidR="0086021D" w:rsidRPr="005C0CB4" w:rsidRDefault="0086021D" w:rsidP="00D23C59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711207B0" w14:textId="77777777" w:rsidR="0086021D" w:rsidRPr="0010252E" w:rsidRDefault="0086021D" w:rsidP="00D23C59">
            <w:pPr>
              <w:pStyle w:val="TableText"/>
            </w:pPr>
            <w:r w:rsidRPr="0010252E">
              <w:t>The writing –</w:t>
            </w:r>
          </w:p>
          <w:p w14:paraId="5BBDCE4B" w14:textId="77777777" w:rsidR="0086021D" w:rsidRPr="0010252E" w:rsidRDefault="0086021D" w:rsidP="00D23C59">
            <w:pPr>
              <w:pStyle w:val="TableBullet"/>
            </w:pPr>
            <w:r w:rsidRPr="0010252E">
              <w:t>makes effective use of available resources</w:t>
            </w:r>
          </w:p>
          <w:p w14:paraId="1B9FE7B1" w14:textId="77777777" w:rsidR="0086021D" w:rsidRPr="0010252E" w:rsidRDefault="0086021D" w:rsidP="00D23C59">
            <w:pPr>
              <w:pStyle w:val="TableBullet"/>
            </w:pPr>
            <w:r w:rsidRPr="0010252E">
              <w:t>skillfully/effectively supports an opinion with relevant and sufficient facts and details from resources with accuracy</w:t>
            </w:r>
          </w:p>
          <w:p w14:paraId="60883FF9" w14:textId="77777777" w:rsidR="0086021D" w:rsidRPr="0010252E" w:rsidRDefault="0086021D" w:rsidP="00D23C59">
            <w:pPr>
              <w:pStyle w:val="TableBullet"/>
            </w:pPr>
            <w:r w:rsidRPr="0010252E">
              <w:t>uses credible sources*</w:t>
            </w:r>
          </w:p>
        </w:tc>
        <w:tc>
          <w:tcPr>
            <w:tcW w:w="3413" w:type="dxa"/>
          </w:tcPr>
          <w:p w14:paraId="660B2904" w14:textId="77777777" w:rsidR="0086021D" w:rsidRPr="0010252E" w:rsidRDefault="0086021D" w:rsidP="00D23C59">
            <w:pPr>
              <w:pStyle w:val="TableText"/>
            </w:pPr>
            <w:r w:rsidRPr="0010252E">
              <w:t>The writing –</w:t>
            </w:r>
          </w:p>
          <w:p w14:paraId="55317E6E" w14:textId="77777777" w:rsidR="0086021D" w:rsidRPr="0010252E" w:rsidRDefault="0086021D" w:rsidP="00D23C59">
            <w:pPr>
              <w:pStyle w:val="TableBullet"/>
            </w:pPr>
            <w:r w:rsidRPr="0010252E">
              <w:t>makes adequate use of available resources</w:t>
            </w:r>
          </w:p>
          <w:p w14:paraId="66CC2517" w14:textId="77777777" w:rsidR="0086021D" w:rsidRPr="0010252E" w:rsidRDefault="0086021D" w:rsidP="00D23C59">
            <w:pPr>
              <w:pStyle w:val="TableBullet"/>
            </w:pPr>
            <w:r w:rsidRPr="0010252E">
              <w:t>supports an opinion with relevant and sufficient facts and details from resources with accuracy</w:t>
            </w:r>
          </w:p>
          <w:p w14:paraId="40B7C91C" w14:textId="77777777" w:rsidR="0086021D" w:rsidRPr="0010252E" w:rsidRDefault="0086021D" w:rsidP="00D23C59">
            <w:pPr>
              <w:pStyle w:val="TableBullet"/>
            </w:pPr>
            <w:r w:rsidRPr="0010252E">
              <w:t>uses credible sources*</w:t>
            </w:r>
          </w:p>
        </w:tc>
        <w:tc>
          <w:tcPr>
            <w:tcW w:w="3413" w:type="dxa"/>
          </w:tcPr>
          <w:p w14:paraId="65AB0445" w14:textId="77777777" w:rsidR="0086021D" w:rsidRPr="0010252E" w:rsidRDefault="0086021D" w:rsidP="00D23C59">
            <w:pPr>
              <w:pStyle w:val="TableText"/>
            </w:pPr>
            <w:r w:rsidRPr="0010252E">
              <w:t>The writing –</w:t>
            </w:r>
          </w:p>
          <w:p w14:paraId="6CCFC7BF" w14:textId="77777777" w:rsidR="0086021D" w:rsidRPr="0010252E" w:rsidRDefault="0086021D" w:rsidP="00D23C59">
            <w:pPr>
              <w:pStyle w:val="TableBullet"/>
            </w:pPr>
            <w:r w:rsidRPr="0010252E">
              <w:t>makes limited use of available resources</w:t>
            </w:r>
          </w:p>
          <w:p w14:paraId="7A2ECDD0" w14:textId="77777777" w:rsidR="0086021D" w:rsidRPr="0010252E" w:rsidRDefault="0086021D" w:rsidP="00D23C59">
            <w:pPr>
              <w:pStyle w:val="TableBullet"/>
            </w:pPr>
            <w:r w:rsidRPr="0010252E">
              <w:t>inconsist</w:t>
            </w:r>
            <w:r w:rsidR="00D23C59">
              <w:t xml:space="preserve">ently supports an opinion with </w:t>
            </w:r>
            <w:r w:rsidRPr="0010252E">
              <w:t>relevant and sufficient facts and details from resources with accuracy</w:t>
            </w:r>
          </w:p>
          <w:p w14:paraId="709AA643" w14:textId="77777777" w:rsidR="0086021D" w:rsidRPr="0010252E" w:rsidRDefault="0086021D" w:rsidP="00D23C59">
            <w:pPr>
              <w:pStyle w:val="TableBullet"/>
            </w:pPr>
            <w:r w:rsidRPr="0010252E">
              <w:t>inconsistently uses credible sources*</w:t>
            </w:r>
          </w:p>
        </w:tc>
        <w:tc>
          <w:tcPr>
            <w:tcW w:w="3413" w:type="dxa"/>
          </w:tcPr>
          <w:p w14:paraId="77E9425C" w14:textId="77777777" w:rsidR="0086021D" w:rsidRPr="0010252E" w:rsidRDefault="0086021D" w:rsidP="00D23C59">
            <w:pPr>
              <w:pStyle w:val="TableText"/>
            </w:pPr>
            <w:r w:rsidRPr="0010252E">
              <w:t>The writing –</w:t>
            </w:r>
          </w:p>
          <w:p w14:paraId="4AA3C486" w14:textId="77777777" w:rsidR="0086021D" w:rsidRPr="0010252E" w:rsidRDefault="0086021D" w:rsidP="00D23C59">
            <w:pPr>
              <w:pStyle w:val="TableBullet"/>
            </w:pPr>
            <w:r w:rsidRPr="0010252E">
              <w:t>makes inadequate use of available resources</w:t>
            </w:r>
          </w:p>
          <w:p w14:paraId="07B72153" w14:textId="77777777" w:rsidR="0086021D" w:rsidRPr="0010252E" w:rsidRDefault="0086021D" w:rsidP="00D23C59">
            <w:pPr>
              <w:pStyle w:val="TableBullet"/>
            </w:pPr>
            <w:r w:rsidRPr="0010252E">
              <w:t>fa</w:t>
            </w:r>
            <w:r w:rsidR="00D23C59">
              <w:t xml:space="preserve">ils to support an opinion with </w:t>
            </w:r>
            <w:r w:rsidRPr="0010252E">
              <w:t>relevant and sufficient facts and detai</w:t>
            </w:r>
            <w:r w:rsidR="00D23C59">
              <w:t>ls from resources with accuracy</w:t>
            </w:r>
          </w:p>
          <w:p w14:paraId="17861C0F" w14:textId="77777777" w:rsidR="0086021D" w:rsidRPr="0010252E" w:rsidRDefault="0086021D" w:rsidP="00D23C59">
            <w:pPr>
              <w:pStyle w:val="TableBullet"/>
            </w:pPr>
            <w:r w:rsidRPr="0010252E">
              <w:t>attempts to use credible sources*</w:t>
            </w:r>
          </w:p>
        </w:tc>
      </w:tr>
      <w:tr w:rsidR="00465664" w:rsidRPr="00133819" w14:paraId="4B53FA89" w14:textId="77777777" w:rsidTr="00D23C59">
        <w:trPr>
          <w:cantSplit/>
          <w:trHeight w:val="1835"/>
          <w:jc w:val="center"/>
        </w:trPr>
        <w:tc>
          <w:tcPr>
            <w:tcW w:w="720" w:type="dxa"/>
            <w:textDirection w:val="btLr"/>
            <w:vAlign w:val="center"/>
          </w:tcPr>
          <w:p w14:paraId="0A92CCF5" w14:textId="77777777" w:rsidR="00465664" w:rsidRDefault="00465664" w:rsidP="00D23C59">
            <w:pPr>
              <w:pStyle w:val="Weight"/>
              <w:ind w:left="113" w:right="113"/>
            </w:pPr>
            <w:r w:rsidRPr="005C0CB4">
              <w:t>Development</w:t>
            </w:r>
          </w:p>
          <w:p w14:paraId="3CCD8A60" w14:textId="77777777" w:rsidR="00465664" w:rsidRPr="005C0CB4" w:rsidRDefault="00465664" w:rsidP="00D23C59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344267A2" w14:textId="77777777" w:rsidR="00465664" w:rsidRPr="00133819" w:rsidRDefault="00465664" w:rsidP="00133819">
            <w:pPr>
              <w:pStyle w:val="TableText"/>
            </w:pPr>
            <w:r w:rsidRPr="00133819">
              <w:t>The writing –</w:t>
            </w:r>
          </w:p>
          <w:p w14:paraId="728E74C3" w14:textId="77777777" w:rsidR="00465664" w:rsidRPr="00133819" w:rsidRDefault="00465664" w:rsidP="00D23C59">
            <w:pPr>
              <w:pStyle w:val="TableBullet"/>
            </w:pPr>
            <w:r w:rsidRPr="00133819">
              <w:t xml:space="preserve">addresses all aspects of the </w:t>
            </w:r>
            <w:r>
              <w:t>writing task</w:t>
            </w:r>
            <w:r w:rsidRPr="00133819">
              <w:t xml:space="preserve"> </w:t>
            </w:r>
            <w:r w:rsidR="00D23C59">
              <w:t>with a tightly focused response</w:t>
            </w:r>
          </w:p>
          <w:p w14:paraId="5E223E8B" w14:textId="77777777" w:rsidR="00617B4D" w:rsidRDefault="00465664" w:rsidP="00D23C59">
            <w:pPr>
              <w:pStyle w:val="TableBullet"/>
            </w:pPr>
            <w:r w:rsidRPr="00133819">
              <w:t>establishes the signific</w:t>
            </w:r>
            <w:r w:rsidR="00D23C59">
              <w:t>ance of a claim or proposal</w:t>
            </w:r>
          </w:p>
          <w:p w14:paraId="62C6554D" w14:textId="77777777" w:rsidR="00465664" w:rsidRPr="00133819" w:rsidRDefault="00617B4D" w:rsidP="00D23C59">
            <w:pPr>
              <w:pStyle w:val="TableBullet"/>
            </w:pPr>
            <w:r>
              <w:t>distinguishes the claim</w:t>
            </w:r>
            <w:r w:rsidR="00465664" w:rsidRPr="00133819">
              <w:t xml:space="preserve"> from alternate or opposing claims</w:t>
            </w:r>
          </w:p>
          <w:p w14:paraId="6DC36002" w14:textId="77777777" w:rsidR="00465664" w:rsidRDefault="00465664" w:rsidP="00D23C59">
            <w:pPr>
              <w:pStyle w:val="TableBullet"/>
            </w:pPr>
            <w:r w:rsidRPr="00133819">
              <w:t>sk</w:t>
            </w:r>
            <w:r w:rsidR="00617B4D">
              <w:t xml:space="preserve">illfully supports claim(s) with </w:t>
            </w:r>
            <w:r w:rsidRPr="00133819">
              <w:t>logical reasoning and effective and relevant evidence</w:t>
            </w:r>
          </w:p>
          <w:p w14:paraId="7B472249" w14:textId="77777777" w:rsidR="00EA5BCF" w:rsidRPr="00133819" w:rsidRDefault="00EA5BCF" w:rsidP="00D23C59">
            <w:pPr>
              <w:pStyle w:val="TableBullet"/>
            </w:pPr>
            <w:r>
              <w:t>demonstrates effective use of writing process (using technology if applicable) ∆</w:t>
            </w:r>
          </w:p>
        </w:tc>
        <w:tc>
          <w:tcPr>
            <w:tcW w:w="3413" w:type="dxa"/>
          </w:tcPr>
          <w:p w14:paraId="72FB4A92" w14:textId="77777777" w:rsidR="00465664" w:rsidRPr="00133819" w:rsidRDefault="00465664" w:rsidP="00133819">
            <w:pPr>
              <w:pStyle w:val="TableText"/>
            </w:pPr>
            <w:r w:rsidRPr="00133819">
              <w:t>The writing –</w:t>
            </w:r>
          </w:p>
          <w:p w14:paraId="2D68AD37" w14:textId="77777777" w:rsidR="00465664" w:rsidRPr="00133819" w:rsidRDefault="00465664" w:rsidP="00D23C59">
            <w:pPr>
              <w:pStyle w:val="TableBullet"/>
            </w:pPr>
            <w:r w:rsidRPr="00133819">
              <w:t>addresse</w:t>
            </w:r>
            <w:r>
              <w:t>s the writing task with a focused response</w:t>
            </w:r>
          </w:p>
          <w:p w14:paraId="23C9D94B" w14:textId="77777777" w:rsidR="00465664" w:rsidRDefault="00465664" w:rsidP="00D23C59">
            <w:pPr>
              <w:pStyle w:val="TableBullet"/>
            </w:pPr>
            <w:r w:rsidRPr="00133819">
              <w:t>establishe</w:t>
            </w:r>
            <w:r w:rsidR="00D23C59">
              <w:t>s a plausible claim or proposal</w:t>
            </w:r>
          </w:p>
          <w:p w14:paraId="11A1E293" w14:textId="77777777" w:rsidR="00617B4D" w:rsidRDefault="00617B4D" w:rsidP="00D23C59">
            <w:pPr>
              <w:pStyle w:val="TableBullet"/>
            </w:pPr>
            <w:r>
              <w:t>acknowledges alternate or opposing claims</w:t>
            </w:r>
          </w:p>
          <w:p w14:paraId="0A7DCA18" w14:textId="77777777" w:rsidR="00465664" w:rsidRDefault="00617B4D" w:rsidP="00D23C59">
            <w:pPr>
              <w:pStyle w:val="TableBullet"/>
            </w:pPr>
            <w:r>
              <w:t>supports claim(s) with</w:t>
            </w:r>
            <w:r w:rsidR="00465664" w:rsidRPr="00133819">
              <w:t xml:space="preserve"> logical reasoning and </w:t>
            </w:r>
            <w:r w:rsidR="0010252E">
              <w:t xml:space="preserve">sufficient and </w:t>
            </w:r>
            <w:r w:rsidR="00465664" w:rsidRPr="00133819">
              <w:t>relevant evidence</w:t>
            </w:r>
          </w:p>
          <w:p w14:paraId="16BEA009" w14:textId="77777777" w:rsidR="00EA5BCF" w:rsidRPr="00133819" w:rsidRDefault="00EA5BCF" w:rsidP="00D23C59">
            <w:pPr>
              <w:pStyle w:val="TableBullet"/>
            </w:pPr>
            <w:r>
              <w:t>demonstrates adequate use of writing process (using technology if applicable) ∆</w:t>
            </w:r>
          </w:p>
        </w:tc>
        <w:tc>
          <w:tcPr>
            <w:tcW w:w="3413" w:type="dxa"/>
          </w:tcPr>
          <w:p w14:paraId="2A0E3E48" w14:textId="77777777" w:rsidR="00465664" w:rsidRPr="00133819" w:rsidRDefault="00465664" w:rsidP="00133819">
            <w:pPr>
              <w:pStyle w:val="TableText"/>
            </w:pPr>
            <w:r w:rsidRPr="00133819">
              <w:t>The writing –</w:t>
            </w:r>
          </w:p>
          <w:p w14:paraId="7F780ECB" w14:textId="77777777" w:rsidR="00465664" w:rsidRPr="00133819" w:rsidRDefault="00465664" w:rsidP="00D23C59">
            <w:pPr>
              <w:pStyle w:val="TableBullet"/>
            </w:pPr>
            <w:r w:rsidRPr="00133819">
              <w:t xml:space="preserve">addresses the </w:t>
            </w:r>
            <w:r>
              <w:t>writing task with an inconsistent focus</w:t>
            </w:r>
          </w:p>
          <w:p w14:paraId="3BDC7C41" w14:textId="77777777" w:rsidR="00465664" w:rsidRPr="00133819" w:rsidRDefault="00465664" w:rsidP="00D23C59">
            <w:pPr>
              <w:pStyle w:val="TableBullet"/>
            </w:pPr>
            <w:r w:rsidRPr="00133819">
              <w:t>attempts to establis</w:t>
            </w:r>
            <w:r w:rsidR="00D23C59">
              <w:t>h a plausible claim or proposal</w:t>
            </w:r>
          </w:p>
          <w:p w14:paraId="1497A2DB" w14:textId="77777777" w:rsidR="00465664" w:rsidRDefault="0010252E" w:rsidP="00D23C59">
            <w:pPr>
              <w:pStyle w:val="TableBullet"/>
            </w:pPr>
            <w:r>
              <w:t>inconsistently supports claim(s) with</w:t>
            </w:r>
            <w:r w:rsidRPr="00133819">
              <w:t xml:space="preserve"> logical reasoning and </w:t>
            </w:r>
            <w:r>
              <w:t xml:space="preserve">sufficient and </w:t>
            </w:r>
            <w:r w:rsidRPr="00133819">
              <w:t>relevant evidence</w:t>
            </w:r>
          </w:p>
          <w:p w14:paraId="184F6BDA" w14:textId="77777777" w:rsidR="00EA5BCF" w:rsidRPr="00133819" w:rsidRDefault="00EA5BCF" w:rsidP="00D23C59">
            <w:pPr>
              <w:pStyle w:val="TableBullet"/>
            </w:pPr>
            <w:r>
              <w:t>demonstrates limited use of writing process (using technology if applicable) ∆</w:t>
            </w:r>
          </w:p>
        </w:tc>
        <w:tc>
          <w:tcPr>
            <w:tcW w:w="3413" w:type="dxa"/>
          </w:tcPr>
          <w:p w14:paraId="39E937D4" w14:textId="77777777" w:rsidR="00465664" w:rsidRPr="00133819" w:rsidRDefault="00465664" w:rsidP="00133819">
            <w:pPr>
              <w:pStyle w:val="TableText"/>
            </w:pPr>
            <w:r w:rsidRPr="00133819">
              <w:t>The writing –</w:t>
            </w:r>
          </w:p>
          <w:p w14:paraId="430F8B3E" w14:textId="77777777" w:rsidR="00465664" w:rsidRPr="00133819" w:rsidRDefault="00465664" w:rsidP="00D23C59">
            <w:pPr>
              <w:pStyle w:val="TableBullet"/>
            </w:pPr>
            <w:r w:rsidRPr="00133819">
              <w:t xml:space="preserve">attempts to address the </w:t>
            </w:r>
            <w:r>
              <w:t>writing task</w:t>
            </w:r>
            <w:r w:rsidR="00D23C59">
              <w:t xml:space="preserve"> but lacks focus</w:t>
            </w:r>
          </w:p>
          <w:p w14:paraId="465DB173" w14:textId="77777777" w:rsidR="00465664" w:rsidRPr="00133819" w:rsidRDefault="00465664" w:rsidP="00D23C59">
            <w:pPr>
              <w:pStyle w:val="TableBullet"/>
            </w:pPr>
            <w:r w:rsidRPr="00133819">
              <w:t xml:space="preserve">attempts to establish a claim or proposal </w:t>
            </w:r>
          </w:p>
          <w:p w14:paraId="136D6026" w14:textId="77777777" w:rsidR="00465664" w:rsidRDefault="00465664" w:rsidP="00D23C59">
            <w:pPr>
              <w:pStyle w:val="TableBullet"/>
            </w:pPr>
            <w:r w:rsidRPr="00133819">
              <w:t>supports claim(s) using evidence that is insufficient and</w:t>
            </w:r>
            <w:r>
              <w:t>/or</w:t>
            </w:r>
            <w:r w:rsidR="0010252E">
              <w:t xml:space="preserve"> irrelevant</w:t>
            </w:r>
          </w:p>
          <w:p w14:paraId="660E3D56" w14:textId="77777777" w:rsidR="00EA5BCF" w:rsidRPr="00133819" w:rsidRDefault="00EA5BCF" w:rsidP="00D23C59">
            <w:pPr>
              <w:pStyle w:val="TableBullet"/>
            </w:pPr>
            <w:r>
              <w:t>demonstrates inadequate use of writing process (using technology if applicable) ∆</w:t>
            </w:r>
          </w:p>
        </w:tc>
      </w:tr>
      <w:tr w:rsidR="00465664" w:rsidRPr="00133819" w14:paraId="58DE2845" w14:textId="77777777" w:rsidTr="00D23C59">
        <w:trPr>
          <w:cantSplit/>
          <w:trHeight w:val="1134"/>
          <w:jc w:val="center"/>
        </w:trPr>
        <w:tc>
          <w:tcPr>
            <w:tcW w:w="720" w:type="dxa"/>
            <w:textDirection w:val="btLr"/>
            <w:vAlign w:val="center"/>
          </w:tcPr>
          <w:p w14:paraId="6FBF41FE" w14:textId="77777777" w:rsidR="00465664" w:rsidRDefault="00465664" w:rsidP="00D23C59">
            <w:pPr>
              <w:pStyle w:val="Weight"/>
              <w:ind w:left="113" w:right="113"/>
            </w:pPr>
            <w:r w:rsidRPr="005C0CB4">
              <w:lastRenderedPageBreak/>
              <w:t>Organization</w:t>
            </w:r>
          </w:p>
          <w:p w14:paraId="1753A084" w14:textId="77777777" w:rsidR="00465664" w:rsidRPr="005C0CB4" w:rsidRDefault="00465664" w:rsidP="00D23C59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7E41A983" w14:textId="77777777" w:rsidR="00465664" w:rsidRPr="00133819" w:rsidRDefault="00465664" w:rsidP="00133819">
            <w:pPr>
              <w:pStyle w:val="TableText"/>
            </w:pPr>
            <w:r w:rsidRPr="00133819">
              <w:t xml:space="preserve">The writing – </w:t>
            </w:r>
          </w:p>
          <w:p w14:paraId="38110452" w14:textId="77777777" w:rsidR="00465664" w:rsidRDefault="00465664" w:rsidP="00D23C59">
            <w:pPr>
              <w:pStyle w:val="TableBullet"/>
            </w:pPr>
            <w:r>
              <w:t>effectively introduces the claim(s)</w:t>
            </w:r>
          </w:p>
          <w:p w14:paraId="7FDF8FD5" w14:textId="77777777" w:rsidR="00465664" w:rsidRPr="00133819" w:rsidRDefault="00465664" w:rsidP="00D23C59">
            <w:pPr>
              <w:pStyle w:val="TableBullet"/>
            </w:pPr>
            <w:r w:rsidRPr="00133819">
              <w:t>organizes the reasons and evidence logically</w:t>
            </w:r>
            <w:r>
              <w:t xml:space="preserve"> in a manner that supports the writing task</w:t>
            </w:r>
          </w:p>
          <w:p w14:paraId="3E9DDA9C" w14:textId="77777777" w:rsidR="00465664" w:rsidRPr="00133819" w:rsidRDefault="00465664" w:rsidP="00D23C59">
            <w:pPr>
              <w:pStyle w:val="TableBullet"/>
            </w:pPr>
            <w:r w:rsidRPr="00133819">
              <w:t>effectively uses words, phrases, and</w:t>
            </w:r>
            <w:r w:rsidR="007831F6">
              <w:t>/</w:t>
            </w:r>
            <w:r w:rsidR="00D23C59">
              <w:t xml:space="preserve"> </w:t>
            </w:r>
            <w:r w:rsidR="007831F6">
              <w:t>or</w:t>
            </w:r>
            <w:r w:rsidRPr="00133819">
              <w:t xml:space="preserve"> clauses to create cohesion and clarify the relationships among claim(s), reasons</w:t>
            </w:r>
            <w:r w:rsidR="00D23C59">
              <w:t>,</w:t>
            </w:r>
            <w:r w:rsidRPr="00133819">
              <w:t xml:space="preserve"> and evidence</w:t>
            </w:r>
          </w:p>
          <w:p w14:paraId="48D872CE" w14:textId="77777777" w:rsidR="00465664" w:rsidRPr="00133819" w:rsidRDefault="00465664" w:rsidP="00D23C59">
            <w:pPr>
              <w:pStyle w:val="TableBullet"/>
            </w:pPr>
            <w:r w:rsidRPr="00133819">
              <w:t>provides an effective concluding statement or section that follows from and skillfully supports the argument presented</w:t>
            </w:r>
          </w:p>
        </w:tc>
        <w:tc>
          <w:tcPr>
            <w:tcW w:w="3413" w:type="dxa"/>
          </w:tcPr>
          <w:p w14:paraId="32B92466" w14:textId="77777777" w:rsidR="00465664" w:rsidRPr="00133819" w:rsidRDefault="00465664" w:rsidP="00133819">
            <w:pPr>
              <w:pStyle w:val="TableText"/>
            </w:pPr>
            <w:r w:rsidRPr="00133819">
              <w:t>The writing –</w:t>
            </w:r>
          </w:p>
          <w:p w14:paraId="03B6358D" w14:textId="77777777" w:rsidR="00465664" w:rsidRDefault="00465664" w:rsidP="00D23C59">
            <w:pPr>
              <w:pStyle w:val="TableBullet"/>
            </w:pPr>
            <w:r w:rsidRPr="00133819">
              <w:t xml:space="preserve">introduces </w:t>
            </w:r>
            <w:r>
              <w:t xml:space="preserve">the </w:t>
            </w:r>
            <w:r w:rsidR="007831F6">
              <w:t>claim(s)</w:t>
            </w:r>
          </w:p>
          <w:p w14:paraId="00310332" w14:textId="77777777" w:rsidR="00465664" w:rsidRPr="00133819" w:rsidRDefault="00465664" w:rsidP="00D23C59">
            <w:pPr>
              <w:pStyle w:val="TableBullet"/>
            </w:pPr>
            <w:r w:rsidRPr="00133819">
              <w:t>organizes the reasons and evidence logically</w:t>
            </w:r>
          </w:p>
          <w:p w14:paraId="735445A4" w14:textId="77777777" w:rsidR="00465664" w:rsidRPr="00133819" w:rsidRDefault="00D23C59" w:rsidP="00D23C59">
            <w:pPr>
              <w:pStyle w:val="TableBullet"/>
            </w:pPr>
            <w:r>
              <w:t>uses words, phrases, and</w:t>
            </w:r>
            <w:r w:rsidR="007831F6">
              <w:t xml:space="preserve">/or </w:t>
            </w:r>
            <w:r w:rsidR="00465664" w:rsidRPr="00133819">
              <w:t>clauses to create cohesion and clarify the relationships among claim(s), reasons</w:t>
            </w:r>
            <w:r w:rsidR="00465664">
              <w:t>,</w:t>
            </w:r>
            <w:r w:rsidR="00465664" w:rsidRPr="00133819">
              <w:t xml:space="preserve"> and evidence</w:t>
            </w:r>
          </w:p>
          <w:p w14:paraId="0300926E" w14:textId="77777777" w:rsidR="00465664" w:rsidRPr="00133819" w:rsidRDefault="00465664" w:rsidP="00D23C59">
            <w:pPr>
              <w:pStyle w:val="TableBullet"/>
            </w:pPr>
            <w:r w:rsidRPr="00133819">
              <w:t>provides a concluding statement or section that follows from and supports the argument presented</w:t>
            </w:r>
          </w:p>
        </w:tc>
        <w:tc>
          <w:tcPr>
            <w:tcW w:w="3413" w:type="dxa"/>
          </w:tcPr>
          <w:p w14:paraId="47FE2C66" w14:textId="77777777" w:rsidR="00465664" w:rsidRPr="00133819" w:rsidRDefault="00465664" w:rsidP="00756F91">
            <w:pPr>
              <w:pStyle w:val="TableText"/>
            </w:pPr>
            <w:r w:rsidRPr="00133819">
              <w:t>The writing –</w:t>
            </w:r>
          </w:p>
          <w:p w14:paraId="7CFA25DC" w14:textId="77777777" w:rsidR="00465664" w:rsidRPr="00133819" w:rsidRDefault="00465664" w:rsidP="00D23C59">
            <w:pPr>
              <w:pStyle w:val="TableBullet"/>
            </w:pPr>
            <w:r w:rsidRPr="00133819">
              <w:t xml:space="preserve">introduces </w:t>
            </w:r>
            <w:r>
              <w:t xml:space="preserve">the </w:t>
            </w:r>
            <w:r w:rsidR="007831F6">
              <w:t>claim(s)</w:t>
            </w:r>
          </w:p>
          <w:p w14:paraId="238B73D7" w14:textId="77777777" w:rsidR="00465664" w:rsidRPr="00133819" w:rsidRDefault="00465664" w:rsidP="00D23C59">
            <w:pPr>
              <w:pStyle w:val="TableBullet"/>
            </w:pPr>
            <w:r w:rsidRPr="00133819">
              <w:t>organizes reasons and evidence in a manner that may lack cohesion (</w:t>
            </w:r>
            <w:r>
              <w:t>ideas may be</w:t>
            </w:r>
            <w:r w:rsidRPr="00133819">
              <w:t xml:space="preserve"> rambling </w:t>
            </w:r>
            <w:r>
              <w:t>and/</w:t>
            </w:r>
            <w:r w:rsidRPr="00133819">
              <w:t>or repetitive)</w:t>
            </w:r>
          </w:p>
          <w:p w14:paraId="37E7CFF4" w14:textId="77777777" w:rsidR="007831F6" w:rsidRPr="00133819" w:rsidRDefault="007831F6" w:rsidP="00D23C59">
            <w:pPr>
              <w:pStyle w:val="TableBullet"/>
            </w:pPr>
            <w:r>
              <w:t xml:space="preserve">inconsistently </w:t>
            </w:r>
            <w:r w:rsidRPr="00133819">
              <w:t>uses words, phrases, and</w:t>
            </w:r>
            <w:r>
              <w:t xml:space="preserve">/or </w:t>
            </w:r>
            <w:r w:rsidRPr="00133819">
              <w:t>clauses to create cohesion and clarify the relationships among claim(s), reasons</w:t>
            </w:r>
            <w:r>
              <w:t>,</w:t>
            </w:r>
            <w:r w:rsidRPr="00133819">
              <w:t xml:space="preserve"> and evidence</w:t>
            </w:r>
          </w:p>
          <w:p w14:paraId="53219D1B" w14:textId="77777777" w:rsidR="00465664" w:rsidRPr="00133819" w:rsidRDefault="00465664" w:rsidP="00D23C59">
            <w:pPr>
              <w:pStyle w:val="TableBullet"/>
            </w:pPr>
            <w:r w:rsidRPr="00133819">
              <w:t>provides a sense of closure</w:t>
            </w:r>
          </w:p>
        </w:tc>
        <w:tc>
          <w:tcPr>
            <w:tcW w:w="3413" w:type="dxa"/>
          </w:tcPr>
          <w:p w14:paraId="4B94EA00" w14:textId="77777777" w:rsidR="00465664" w:rsidRPr="00133819" w:rsidRDefault="00465664" w:rsidP="00756F91">
            <w:pPr>
              <w:pStyle w:val="TableText"/>
            </w:pPr>
            <w:r w:rsidRPr="00133819">
              <w:t>The writing –</w:t>
            </w:r>
          </w:p>
          <w:p w14:paraId="2AE1EFFF" w14:textId="77777777" w:rsidR="00465664" w:rsidRPr="00133819" w:rsidRDefault="00465664" w:rsidP="00D23C59">
            <w:pPr>
              <w:pStyle w:val="TableBullet"/>
            </w:pPr>
            <w:r>
              <w:t>identifies the claim(s)</w:t>
            </w:r>
            <w:r w:rsidRPr="00133819">
              <w:t xml:space="preserve"> </w:t>
            </w:r>
          </w:p>
          <w:p w14:paraId="38C0D5FD" w14:textId="77777777" w:rsidR="00465664" w:rsidRPr="00133819" w:rsidRDefault="00465664" w:rsidP="00D23C59">
            <w:pPr>
              <w:pStyle w:val="TableBullet"/>
            </w:pPr>
            <w:r>
              <w:t>has</w:t>
            </w:r>
            <w:r w:rsidRPr="00133819">
              <w:t xml:space="preserve"> little or no evidence of purposeful organization</w:t>
            </w:r>
          </w:p>
        </w:tc>
      </w:tr>
    </w:tbl>
    <w:p w14:paraId="5DBBC558" w14:textId="77777777" w:rsidR="004C3474" w:rsidRDefault="004C3474"/>
    <w:p w14:paraId="32E454A2" w14:textId="77777777" w:rsidR="00B261D9" w:rsidRDefault="00B261D9"/>
    <w:p w14:paraId="7C8F8990" w14:textId="77777777" w:rsidR="00B261D9" w:rsidRDefault="00B261D9"/>
    <w:p w14:paraId="299D5ACA" w14:textId="77777777" w:rsidR="00B261D9" w:rsidRDefault="00B261D9"/>
    <w:p w14:paraId="14B0CC6E" w14:textId="77777777" w:rsidR="00B261D9" w:rsidRDefault="00B261D9"/>
    <w:p w14:paraId="5D9F51A7" w14:textId="77777777" w:rsidR="00B261D9" w:rsidRDefault="00B261D9"/>
    <w:p w14:paraId="440C6EA0" w14:textId="77777777" w:rsidR="00B261D9" w:rsidRDefault="00B261D9"/>
    <w:p w14:paraId="72E0C8C2" w14:textId="77777777" w:rsidR="00B261D9" w:rsidRDefault="00B261D9" w:rsidP="00B261D9">
      <w:pPr>
        <w:pStyle w:val="Heading1"/>
        <w:rPr>
          <w:szCs w:val="20"/>
        </w:rPr>
      </w:pPr>
    </w:p>
    <w:p w14:paraId="3482BCEE" w14:textId="77777777" w:rsidR="00B261D9" w:rsidRDefault="00B261D9" w:rsidP="00B261D9">
      <w:pPr>
        <w:pStyle w:val="Heading1"/>
        <w:rPr>
          <w:szCs w:val="20"/>
        </w:rPr>
      </w:pPr>
    </w:p>
    <w:p w14:paraId="1696B315" w14:textId="77777777" w:rsidR="00B261D9" w:rsidRDefault="00B261D9" w:rsidP="00B261D9">
      <w:pPr>
        <w:pStyle w:val="Heading1"/>
        <w:rPr>
          <w:szCs w:val="20"/>
        </w:rPr>
      </w:pPr>
    </w:p>
    <w:p w14:paraId="2E60DE15" w14:textId="77777777" w:rsidR="00B261D9" w:rsidRDefault="00B261D9" w:rsidP="00B261D9">
      <w:pPr>
        <w:pStyle w:val="Heading1"/>
        <w:rPr>
          <w:szCs w:val="20"/>
        </w:rPr>
      </w:pPr>
    </w:p>
    <w:p w14:paraId="5534A0F9" w14:textId="77777777" w:rsidR="00B261D9" w:rsidRDefault="00B261D9" w:rsidP="00B261D9">
      <w:pPr>
        <w:pStyle w:val="Heading1"/>
        <w:rPr>
          <w:szCs w:val="20"/>
        </w:rPr>
      </w:pPr>
    </w:p>
    <w:p w14:paraId="5F104606" w14:textId="77777777" w:rsidR="00B261D9" w:rsidRDefault="00B261D9" w:rsidP="00B261D9">
      <w:pPr>
        <w:pStyle w:val="Heading1"/>
        <w:rPr>
          <w:szCs w:val="20"/>
        </w:rPr>
      </w:pPr>
    </w:p>
    <w:p w14:paraId="0E5B3EA8" w14:textId="77777777" w:rsidR="00B261D9" w:rsidRDefault="00B261D9" w:rsidP="00B261D9">
      <w:pPr>
        <w:pStyle w:val="Heading1"/>
        <w:rPr>
          <w:szCs w:val="20"/>
        </w:rPr>
      </w:pPr>
    </w:p>
    <w:p w14:paraId="5D7F6AC7" w14:textId="77777777" w:rsidR="00B261D9" w:rsidRDefault="00B261D9" w:rsidP="00B261D9">
      <w:pPr>
        <w:pStyle w:val="Heading1"/>
        <w:rPr>
          <w:szCs w:val="20"/>
        </w:rPr>
      </w:pPr>
    </w:p>
    <w:p w14:paraId="7C303386" w14:textId="77777777" w:rsidR="00B261D9" w:rsidRDefault="00B261D9" w:rsidP="00B261D9">
      <w:pPr>
        <w:pStyle w:val="Heading1"/>
        <w:rPr>
          <w:szCs w:val="20"/>
        </w:rPr>
      </w:pPr>
    </w:p>
    <w:p w14:paraId="2BFCCCBD" w14:textId="77777777" w:rsidR="00B261D9" w:rsidRDefault="00B261D9" w:rsidP="00B261D9">
      <w:pPr>
        <w:pStyle w:val="Heading1"/>
      </w:pPr>
      <w:r w:rsidRPr="006F4A04">
        <w:rPr>
          <w:szCs w:val="20"/>
        </w:rPr>
        <w:t>Argumentation/Opinion Text-Based Writing Rubric</w:t>
      </w:r>
    </w:p>
    <w:p w14:paraId="1C47359F" w14:textId="77777777" w:rsidR="00B261D9" w:rsidRDefault="00B261D9" w:rsidP="00B261D9">
      <w:pPr>
        <w:pStyle w:val="Heading1"/>
        <w:rPr>
          <w:szCs w:val="20"/>
        </w:rPr>
      </w:pPr>
      <w:r>
        <w:rPr>
          <w:szCs w:val="20"/>
        </w:rPr>
        <w:t>Grade 7</w:t>
      </w:r>
    </w:p>
    <w:p w14:paraId="078E987D" w14:textId="77777777" w:rsidR="004C3474" w:rsidRDefault="004C3474">
      <w:r>
        <w:br w:type="page"/>
      </w:r>
    </w:p>
    <w:p w14:paraId="047CACE2" w14:textId="77777777" w:rsidR="004C3474" w:rsidRDefault="004C3474"/>
    <w:p w14:paraId="3E0119CB" w14:textId="77777777" w:rsidR="004C3474" w:rsidRDefault="004C3474"/>
    <w:tbl>
      <w:tblPr>
        <w:tblW w:w="144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442"/>
        <w:gridCol w:w="3413"/>
        <w:gridCol w:w="3413"/>
        <w:gridCol w:w="3413"/>
      </w:tblGrid>
      <w:tr w:rsidR="004C3474" w:rsidRPr="00133819" w14:paraId="710FF4DF" w14:textId="77777777" w:rsidTr="00A011BB">
        <w:trPr>
          <w:trHeight w:val="163"/>
          <w:tblHeader/>
          <w:jc w:val="center"/>
        </w:trPr>
        <w:tc>
          <w:tcPr>
            <w:tcW w:w="720" w:type="dxa"/>
          </w:tcPr>
          <w:p w14:paraId="4B47435B" w14:textId="77777777" w:rsidR="004C3474" w:rsidRPr="00133819" w:rsidRDefault="004C3474" w:rsidP="00A011BB">
            <w:pPr>
              <w:pStyle w:val="TableHeading"/>
              <w:jc w:val="left"/>
            </w:pPr>
          </w:p>
        </w:tc>
        <w:tc>
          <w:tcPr>
            <w:tcW w:w="3442" w:type="dxa"/>
          </w:tcPr>
          <w:p w14:paraId="07EFE642" w14:textId="77777777" w:rsidR="004C3474" w:rsidRPr="00133819" w:rsidRDefault="004C3474" w:rsidP="00A011BB">
            <w:pPr>
              <w:pStyle w:val="TableHeading"/>
            </w:pPr>
            <w:r w:rsidRPr="00133819">
              <w:t>Score of 4</w:t>
            </w:r>
          </w:p>
        </w:tc>
        <w:tc>
          <w:tcPr>
            <w:tcW w:w="3413" w:type="dxa"/>
          </w:tcPr>
          <w:p w14:paraId="1961308B" w14:textId="77777777" w:rsidR="004C3474" w:rsidRPr="00133819" w:rsidRDefault="004C3474" w:rsidP="00A011BB">
            <w:pPr>
              <w:pStyle w:val="TableHeading"/>
            </w:pPr>
            <w:r w:rsidRPr="00133819">
              <w:t>Score of 3</w:t>
            </w:r>
          </w:p>
        </w:tc>
        <w:tc>
          <w:tcPr>
            <w:tcW w:w="3413" w:type="dxa"/>
          </w:tcPr>
          <w:p w14:paraId="409011AC" w14:textId="77777777" w:rsidR="004C3474" w:rsidRPr="00133819" w:rsidRDefault="004C3474" w:rsidP="00A011BB">
            <w:pPr>
              <w:pStyle w:val="TableHeading"/>
            </w:pPr>
            <w:r w:rsidRPr="00133819">
              <w:t>Score of 2</w:t>
            </w:r>
          </w:p>
        </w:tc>
        <w:tc>
          <w:tcPr>
            <w:tcW w:w="3413" w:type="dxa"/>
          </w:tcPr>
          <w:p w14:paraId="7202D0C4" w14:textId="77777777" w:rsidR="004C3474" w:rsidRPr="00133819" w:rsidRDefault="004C3474" w:rsidP="00A011BB">
            <w:pPr>
              <w:pStyle w:val="TableHeading"/>
            </w:pPr>
            <w:r w:rsidRPr="00133819">
              <w:t>Score of 1</w:t>
            </w:r>
          </w:p>
        </w:tc>
      </w:tr>
      <w:tr w:rsidR="00617B4D" w:rsidRPr="00133819" w14:paraId="49AAD34F" w14:textId="77777777" w:rsidTr="004C3474">
        <w:trPr>
          <w:cantSplit/>
          <w:trHeight w:val="2627"/>
          <w:jc w:val="center"/>
        </w:trPr>
        <w:tc>
          <w:tcPr>
            <w:tcW w:w="720" w:type="dxa"/>
            <w:textDirection w:val="btLr"/>
            <w:vAlign w:val="center"/>
          </w:tcPr>
          <w:p w14:paraId="0C321104" w14:textId="77777777" w:rsidR="00617B4D" w:rsidRDefault="00617B4D" w:rsidP="004C3474">
            <w:pPr>
              <w:pStyle w:val="Weight"/>
              <w:ind w:left="113" w:right="113"/>
            </w:pPr>
            <w:r w:rsidRPr="005C0CB4">
              <w:t>Language/Conventions</w:t>
            </w:r>
          </w:p>
          <w:p w14:paraId="77C37F9F" w14:textId="77777777" w:rsidR="00617B4D" w:rsidRPr="005C0CB4" w:rsidRDefault="00617B4D" w:rsidP="004C3474">
            <w:pPr>
              <w:pStyle w:val="Weight"/>
              <w:ind w:left="113" w:right="113"/>
            </w:pPr>
          </w:p>
        </w:tc>
        <w:tc>
          <w:tcPr>
            <w:tcW w:w="3442" w:type="dxa"/>
          </w:tcPr>
          <w:p w14:paraId="2203E74E" w14:textId="77777777" w:rsidR="00617B4D" w:rsidRPr="00563EEB" w:rsidRDefault="00617B4D" w:rsidP="00D23C59">
            <w:pPr>
              <w:pStyle w:val="TableText"/>
            </w:pPr>
            <w:r w:rsidRPr="00563EEB">
              <w:t>The writing –</w:t>
            </w:r>
          </w:p>
          <w:p w14:paraId="0ACD6E96" w14:textId="77777777" w:rsidR="00617B4D" w:rsidRPr="00563EEB" w:rsidRDefault="00617B4D" w:rsidP="00D23C59">
            <w:pPr>
              <w:pStyle w:val="TableBullet"/>
            </w:pPr>
            <w:r w:rsidRPr="00563EEB">
              <w:t xml:space="preserve">demonstrates an exemplary command </w:t>
            </w:r>
            <w:r w:rsidR="00D23C59">
              <w:t>of standard English conventions</w:t>
            </w:r>
          </w:p>
          <w:p w14:paraId="06181C67" w14:textId="77777777" w:rsidR="00617B4D" w:rsidRDefault="00617B4D" w:rsidP="00D23C59">
            <w:pPr>
              <w:pStyle w:val="TableBullet"/>
            </w:pPr>
            <w:r w:rsidRPr="00563EEB">
              <w:t>skillfully employs language and tone appropriate to audience and purpose</w:t>
            </w:r>
          </w:p>
          <w:p w14:paraId="66065FD3" w14:textId="77777777" w:rsidR="00617B4D" w:rsidRPr="00563EEB" w:rsidRDefault="00617B4D" w:rsidP="00D23C59">
            <w:pPr>
              <w:pStyle w:val="TableBullet"/>
            </w:pPr>
            <w:r w:rsidRPr="00706484">
              <w:t>has sentences that are skillfully constructed with appropriate variety in length and structure</w:t>
            </w:r>
          </w:p>
          <w:p w14:paraId="1D971BA3" w14:textId="77777777" w:rsidR="00617B4D" w:rsidRPr="00563EEB" w:rsidRDefault="00617B4D" w:rsidP="00D23C59">
            <w:pPr>
              <w:pStyle w:val="TableBullet"/>
            </w:pPr>
            <w:r>
              <w:t>follows standard format for citation with few errors*</w:t>
            </w:r>
          </w:p>
        </w:tc>
        <w:tc>
          <w:tcPr>
            <w:tcW w:w="3413" w:type="dxa"/>
          </w:tcPr>
          <w:p w14:paraId="490C0AF7" w14:textId="77777777" w:rsidR="00617B4D" w:rsidRPr="00563EEB" w:rsidRDefault="00617B4D" w:rsidP="00D23C59">
            <w:pPr>
              <w:pStyle w:val="TableText"/>
            </w:pPr>
            <w:r w:rsidRPr="00563EEB">
              <w:t>The writing –</w:t>
            </w:r>
          </w:p>
          <w:p w14:paraId="6E0D7BE5" w14:textId="77777777" w:rsidR="00617B4D" w:rsidRPr="00563EEB" w:rsidRDefault="00617B4D" w:rsidP="00D23C59">
            <w:pPr>
              <w:pStyle w:val="TableBullet"/>
            </w:pPr>
            <w:r w:rsidRPr="00563EEB">
              <w:t>demonstrates a command of standard English conventions</w:t>
            </w:r>
            <w:r>
              <w:t>; errors do not interfere with understanding</w:t>
            </w:r>
          </w:p>
          <w:p w14:paraId="1656FC0D" w14:textId="77777777" w:rsidR="00617B4D" w:rsidRDefault="00617B4D" w:rsidP="00D23C59">
            <w:pPr>
              <w:pStyle w:val="TableBullet"/>
            </w:pPr>
            <w:r w:rsidRPr="00563EEB">
              <w:t>employs language and tone appropriate to audience and purpose</w:t>
            </w:r>
          </w:p>
          <w:p w14:paraId="22103BF1" w14:textId="77777777" w:rsidR="00617B4D" w:rsidRPr="00563EEB" w:rsidRDefault="00617B4D" w:rsidP="00D23C59">
            <w:pPr>
              <w:pStyle w:val="TableBullet"/>
            </w:pPr>
            <w:r w:rsidRPr="00706484">
              <w:t>has sentences that are generally complete with sufficient variety in length and structure</w:t>
            </w:r>
          </w:p>
          <w:p w14:paraId="63D84F63" w14:textId="77777777" w:rsidR="00617B4D" w:rsidRPr="00563EEB" w:rsidRDefault="00617B4D" w:rsidP="00D23C59">
            <w:pPr>
              <w:pStyle w:val="TableBullet"/>
            </w:pPr>
            <w:r>
              <w:t xml:space="preserve">follows standard format for citation </w:t>
            </w:r>
            <w:r w:rsidRPr="00563EEB">
              <w:t>with few errors*</w:t>
            </w:r>
          </w:p>
        </w:tc>
        <w:tc>
          <w:tcPr>
            <w:tcW w:w="3413" w:type="dxa"/>
          </w:tcPr>
          <w:p w14:paraId="7C6A63B3" w14:textId="77777777" w:rsidR="00617B4D" w:rsidRPr="00563EEB" w:rsidRDefault="00617B4D" w:rsidP="00D23C59">
            <w:pPr>
              <w:pStyle w:val="TableText"/>
            </w:pPr>
            <w:r w:rsidRPr="00563EEB">
              <w:t>The writing –</w:t>
            </w:r>
          </w:p>
          <w:p w14:paraId="187FC8F5" w14:textId="77777777" w:rsidR="00617B4D" w:rsidRPr="00563EEB" w:rsidRDefault="00617B4D" w:rsidP="00D23C59">
            <w:pPr>
              <w:pStyle w:val="TableBullet"/>
            </w:pPr>
            <w:r w:rsidRPr="00563EEB">
              <w:t>demonstrates a limited and/or inconsistent command of standard English conventions</w:t>
            </w:r>
            <w:r>
              <w:t>;</w:t>
            </w:r>
            <w:r w:rsidRPr="00563EEB">
              <w:t xml:space="preserve"> </w:t>
            </w:r>
            <w:r>
              <w:t>errors may interfere with understanding</w:t>
            </w:r>
          </w:p>
          <w:p w14:paraId="794D2D73" w14:textId="77777777" w:rsidR="00617B4D" w:rsidRDefault="00617B4D" w:rsidP="00D23C59">
            <w:pPr>
              <w:pStyle w:val="TableBullet"/>
            </w:pPr>
            <w:r w:rsidRPr="00563EEB">
              <w:t xml:space="preserve">inconsistently employs language and tone appropriate to audience and purpose </w:t>
            </w:r>
          </w:p>
          <w:p w14:paraId="20D59BCD" w14:textId="77777777" w:rsidR="00617B4D" w:rsidRPr="00563EEB" w:rsidRDefault="00617B4D" w:rsidP="00D23C59">
            <w:pPr>
              <w:pStyle w:val="TableBullet"/>
            </w:pPr>
            <w:r w:rsidRPr="00706484">
              <w:t>has some sentence formation errors and/or a lack of sentence variety</w:t>
            </w:r>
          </w:p>
          <w:p w14:paraId="3DC6C73D" w14:textId="77777777" w:rsidR="00617B4D" w:rsidRPr="00563EEB" w:rsidRDefault="00617B4D" w:rsidP="00D23C59">
            <w:pPr>
              <w:pStyle w:val="TableBullet"/>
            </w:pPr>
            <w:r>
              <w:t>follows standard format for citation with several errors*</w:t>
            </w:r>
          </w:p>
        </w:tc>
        <w:tc>
          <w:tcPr>
            <w:tcW w:w="3413" w:type="dxa"/>
          </w:tcPr>
          <w:p w14:paraId="0DD638BE" w14:textId="77777777" w:rsidR="00617B4D" w:rsidRPr="00563EEB" w:rsidRDefault="00617B4D" w:rsidP="00D23C59">
            <w:pPr>
              <w:pStyle w:val="TableText"/>
            </w:pPr>
            <w:r w:rsidRPr="00563EEB">
              <w:t>The writing –</w:t>
            </w:r>
          </w:p>
          <w:p w14:paraId="6E4B92BC" w14:textId="77777777" w:rsidR="00617B4D" w:rsidRPr="00563EEB" w:rsidRDefault="00617B4D" w:rsidP="00D23C59">
            <w:pPr>
              <w:pStyle w:val="TableBullet"/>
            </w:pPr>
            <w:r w:rsidRPr="00563EEB">
              <w:t>demonstrates a weak command of standard English conventions</w:t>
            </w:r>
            <w:r>
              <w:t>;</w:t>
            </w:r>
            <w:r w:rsidRPr="00563EEB">
              <w:t xml:space="preserve"> </w:t>
            </w:r>
            <w:r>
              <w:t>errors interfere</w:t>
            </w:r>
            <w:r w:rsidRPr="00563EEB">
              <w:t xml:space="preserve"> with understanding</w:t>
            </w:r>
          </w:p>
          <w:p w14:paraId="64491B99" w14:textId="77777777" w:rsidR="00617B4D" w:rsidRDefault="00617B4D" w:rsidP="00D23C59">
            <w:pPr>
              <w:pStyle w:val="TableBullet"/>
            </w:pPr>
            <w:r w:rsidRPr="00563EEB">
              <w:t>employs language and tone that are inappr</w:t>
            </w:r>
            <w:r>
              <w:t>opriate to audience and purpose</w:t>
            </w:r>
          </w:p>
          <w:p w14:paraId="63B4AC99" w14:textId="77777777" w:rsidR="00617B4D" w:rsidRPr="00563EEB" w:rsidRDefault="00617B4D" w:rsidP="00D23C59">
            <w:pPr>
              <w:pStyle w:val="TableBullet"/>
            </w:pPr>
            <w:r w:rsidRPr="00706484">
              <w:t>has frequent and severe sentence formation errors and/or a lack of sentence variety</w:t>
            </w:r>
          </w:p>
          <w:p w14:paraId="254E58A1" w14:textId="77777777" w:rsidR="00617B4D" w:rsidRPr="00563EEB" w:rsidRDefault="00617B4D" w:rsidP="00D23C59">
            <w:pPr>
              <w:pStyle w:val="TableBullet"/>
            </w:pPr>
            <w:r>
              <w:t xml:space="preserve">follows standard format for citation with </w:t>
            </w:r>
            <w:r w:rsidRPr="00563EEB">
              <w:t>significant errors*</w:t>
            </w:r>
          </w:p>
        </w:tc>
      </w:tr>
    </w:tbl>
    <w:p w14:paraId="397947BB" w14:textId="77777777" w:rsidR="003A2A21" w:rsidRDefault="003A2A21" w:rsidP="005E4AB4"/>
    <w:p w14:paraId="7CC19617" w14:textId="77777777" w:rsidR="00D316B0" w:rsidRDefault="00EA5BCF" w:rsidP="00EA5BCF">
      <w:pPr>
        <w:pStyle w:val="TableText"/>
        <w:ind w:left="720"/>
      </w:pPr>
      <w:r>
        <w:t xml:space="preserve">* </w:t>
      </w:r>
      <w:r w:rsidR="003A2A21">
        <w:t>If</w:t>
      </w:r>
      <w:r w:rsidR="00E34FCF" w:rsidRPr="00C65985">
        <w:t xml:space="preserve"> applicable</w:t>
      </w:r>
    </w:p>
    <w:p w14:paraId="29A7E34C" w14:textId="77777777" w:rsidR="00EA5BCF" w:rsidRDefault="00EA5BCF" w:rsidP="00EA5BCF">
      <w:pPr>
        <w:pStyle w:val="TableText"/>
        <w:ind w:left="720"/>
      </w:pPr>
      <w:r>
        <w:t>∆ Added by NCSD#1</w:t>
      </w:r>
    </w:p>
    <w:p w14:paraId="33B1AC1D" w14:textId="77777777" w:rsidR="00124201" w:rsidRDefault="00124201" w:rsidP="00EA5BCF">
      <w:pPr>
        <w:pStyle w:val="TableText"/>
        <w:ind w:left="720"/>
      </w:pPr>
    </w:p>
    <w:p w14:paraId="25430CCF" w14:textId="77777777" w:rsidR="00B261D9" w:rsidRDefault="00B261D9" w:rsidP="00B261D9">
      <w:pPr>
        <w:pStyle w:val="Heading1"/>
        <w:rPr>
          <w:szCs w:val="20"/>
        </w:rPr>
      </w:pPr>
    </w:p>
    <w:p w14:paraId="184F2B28" w14:textId="77777777" w:rsidR="00B261D9" w:rsidRDefault="00B261D9" w:rsidP="00B261D9">
      <w:pPr>
        <w:pStyle w:val="Heading1"/>
        <w:rPr>
          <w:szCs w:val="20"/>
        </w:rPr>
      </w:pPr>
    </w:p>
    <w:p w14:paraId="30375BB9" w14:textId="77777777" w:rsidR="00B261D9" w:rsidRDefault="00B261D9" w:rsidP="00B261D9">
      <w:pPr>
        <w:pStyle w:val="Heading1"/>
        <w:rPr>
          <w:szCs w:val="20"/>
        </w:rPr>
      </w:pPr>
    </w:p>
    <w:p w14:paraId="56C698E7" w14:textId="77777777" w:rsidR="00B261D9" w:rsidRDefault="00B261D9" w:rsidP="00B261D9">
      <w:pPr>
        <w:pStyle w:val="Heading1"/>
        <w:rPr>
          <w:szCs w:val="20"/>
        </w:rPr>
      </w:pPr>
    </w:p>
    <w:p w14:paraId="1BE4C7D0" w14:textId="77777777" w:rsidR="00B261D9" w:rsidRDefault="00B261D9" w:rsidP="00B261D9">
      <w:pPr>
        <w:pStyle w:val="Heading1"/>
        <w:rPr>
          <w:szCs w:val="20"/>
        </w:rPr>
      </w:pPr>
    </w:p>
    <w:p w14:paraId="32D22DA3" w14:textId="77777777" w:rsidR="00B261D9" w:rsidRDefault="00B261D9" w:rsidP="00B261D9">
      <w:pPr>
        <w:pStyle w:val="Heading1"/>
        <w:rPr>
          <w:szCs w:val="20"/>
        </w:rPr>
      </w:pPr>
    </w:p>
    <w:p w14:paraId="442D8D19" w14:textId="77777777" w:rsidR="00B261D9" w:rsidRDefault="00B261D9" w:rsidP="00B261D9">
      <w:pPr>
        <w:pStyle w:val="Heading1"/>
        <w:rPr>
          <w:szCs w:val="20"/>
        </w:rPr>
      </w:pPr>
    </w:p>
    <w:p w14:paraId="228ACB7B" w14:textId="77777777" w:rsidR="00B261D9" w:rsidRDefault="00B261D9" w:rsidP="00B261D9">
      <w:pPr>
        <w:pStyle w:val="Heading1"/>
        <w:rPr>
          <w:szCs w:val="20"/>
        </w:rPr>
      </w:pPr>
    </w:p>
    <w:p w14:paraId="41ACE787" w14:textId="77777777" w:rsidR="00B261D9" w:rsidRDefault="00B261D9" w:rsidP="00B261D9">
      <w:pPr>
        <w:pStyle w:val="Heading1"/>
        <w:rPr>
          <w:szCs w:val="20"/>
        </w:rPr>
      </w:pPr>
    </w:p>
    <w:p w14:paraId="02E3A7DA" w14:textId="77777777" w:rsidR="00B261D9" w:rsidRDefault="00B261D9" w:rsidP="00B261D9">
      <w:pPr>
        <w:pStyle w:val="Heading1"/>
      </w:pPr>
      <w:r w:rsidRPr="006F4A04">
        <w:rPr>
          <w:szCs w:val="20"/>
        </w:rPr>
        <w:t>Argumentation/Opinion Text-Based Writing Rubric</w:t>
      </w:r>
    </w:p>
    <w:p w14:paraId="72AB009A" w14:textId="77777777" w:rsidR="00B261D9" w:rsidRDefault="00B261D9" w:rsidP="00B261D9">
      <w:pPr>
        <w:pStyle w:val="Heading1"/>
        <w:rPr>
          <w:szCs w:val="20"/>
        </w:rPr>
      </w:pPr>
      <w:r>
        <w:rPr>
          <w:szCs w:val="20"/>
        </w:rPr>
        <w:t>Grade 7</w:t>
      </w:r>
    </w:p>
    <w:p w14:paraId="4224AFDF" w14:textId="77777777" w:rsidR="00124201" w:rsidRDefault="00124201" w:rsidP="00EA5BCF">
      <w:pPr>
        <w:pStyle w:val="TableText"/>
        <w:ind w:left="720"/>
      </w:pPr>
    </w:p>
    <w:p w14:paraId="147BE7F7" w14:textId="77777777" w:rsidR="00124201" w:rsidRDefault="00124201" w:rsidP="00EA5BCF">
      <w:pPr>
        <w:pStyle w:val="TableText"/>
        <w:ind w:left="720"/>
      </w:pPr>
    </w:p>
    <w:p w14:paraId="707E9C0F" w14:textId="77777777" w:rsidR="00124201" w:rsidRDefault="00124201" w:rsidP="00EA5BCF">
      <w:pPr>
        <w:pStyle w:val="TableText"/>
        <w:ind w:left="720"/>
      </w:pPr>
    </w:p>
    <w:p w14:paraId="4435E788" w14:textId="77777777" w:rsidR="00124201" w:rsidRDefault="00124201" w:rsidP="00EA5BCF">
      <w:pPr>
        <w:pStyle w:val="TableText"/>
        <w:ind w:left="720"/>
      </w:pPr>
    </w:p>
    <w:p w14:paraId="63001E73" w14:textId="77777777" w:rsidR="00124201" w:rsidRDefault="00124201" w:rsidP="00EA5BCF">
      <w:pPr>
        <w:pStyle w:val="TableText"/>
        <w:ind w:left="720"/>
      </w:pPr>
    </w:p>
    <w:p w14:paraId="169D1E03" w14:textId="77777777" w:rsidR="00124201" w:rsidRDefault="00124201" w:rsidP="00EA5BCF">
      <w:pPr>
        <w:pStyle w:val="TableText"/>
        <w:ind w:left="720"/>
      </w:pPr>
    </w:p>
    <w:p w14:paraId="249512B6" w14:textId="77777777" w:rsidR="00124201" w:rsidRDefault="00124201" w:rsidP="00EA5BCF">
      <w:pPr>
        <w:pStyle w:val="TableText"/>
        <w:ind w:left="720"/>
      </w:pPr>
    </w:p>
    <w:p w14:paraId="05FB9DBF" w14:textId="77777777" w:rsidR="00124201" w:rsidRDefault="00124201" w:rsidP="00EA5BCF">
      <w:pPr>
        <w:pStyle w:val="TableText"/>
        <w:ind w:left="720"/>
      </w:pPr>
    </w:p>
    <w:p w14:paraId="20DF62C2" w14:textId="77777777" w:rsidR="00124201" w:rsidRDefault="00124201" w:rsidP="00EA5BCF">
      <w:pPr>
        <w:pStyle w:val="TableText"/>
        <w:ind w:left="720"/>
      </w:pPr>
    </w:p>
    <w:p w14:paraId="34DC730F" w14:textId="77777777" w:rsidR="00124201" w:rsidRDefault="00124201" w:rsidP="00EA5BCF">
      <w:pPr>
        <w:pStyle w:val="TableText"/>
        <w:ind w:left="720"/>
      </w:pPr>
    </w:p>
    <w:p w14:paraId="0836E457" w14:textId="77777777" w:rsidR="00124201" w:rsidRDefault="00124201" w:rsidP="00EA5BCF">
      <w:pPr>
        <w:pStyle w:val="TableText"/>
        <w:ind w:left="720"/>
      </w:pPr>
    </w:p>
    <w:p w14:paraId="3CE28192" w14:textId="77777777" w:rsidR="00124201" w:rsidRDefault="00124201" w:rsidP="00EA5BCF">
      <w:pPr>
        <w:pStyle w:val="TableText"/>
        <w:ind w:left="720"/>
      </w:pPr>
    </w:p>
    <w:p w14:paraId="58919F12" w14:textId="77777777" w:rsidR="00124201" w:rsidRDefault="00124201" w:rsidP="00EA5BCF">
      <w:pPr>
        <w:pStyle w:val="TableText"/>
        <w:ind w:left="720"/>
      </w:pPr>
    </w:p>
    <w:p w14:paraId="659057FE" w14:textId="77777777" w:rsidR="00124201" w:rsidRDefault="00124201" w:rsidP="00EA5BCF">
      <w:pPr>
        <w:pStyle w:val="TableText"/>
        <w:ind w:left="720"/>
      </w:pPr>
    </w:p>
    <w:p w14:paraId="6D8C9F09" w14:textId="46BE0E76" w:rsidR="00124201" w:rsidRPr="00C65985" w:rsidRDefault="00124201" w:rsidP="00124201">
      <w:pPr>
        <w:pStyle w:val="TableText"/>
        <w:ind w:left="720"/>
        <w:jc w:val="right"/>
      </w:pPr>
      <w:r>
        <w:t>September 2012</w:t>
      </w:r>
    </w:p>
    <w:sectPr w:rsidR="00124201" w:rsidRPr="00C65985" w:rsidSect="00E51E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108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3E19B1" w14:textId="77777777" w:rsidR="00D23C59" w:rsidRDefault="00D23C59" w:rsidP="00DD08CE">
      <w:r>
        <w:separator/>
      </w:r>
    </w:p>
  </w:endnote>
  <w:endnote w:type="continuationSeparator" w:id="0">
    <w:p w14:paraId="56C5FB0E" w14:textId="77777777" w:rsidR="00D23C59" w:rsidRDefault="00D23C59" w:rsidP="00DD0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651C2E" w14:textId="77777777" w:rsidR="00B261D9" w:rsidRDefault="00B261D9" w:rsidP="00A709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E85C683" w14:textId="77777777" w:rsidR="00EA5BCF" w:rsidRDefault="00EA5BCF" w:rsidP="00B261D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6D187" w14:textId="77777777" w:rsidR="00B261D9" w:rsidRDefault="00B261D9" w:rsidP="00A709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60482">
      <w:rPr>
        <w:rStyle w:val="PageNumber"/>
        <w:noProof/>
      </w:rPr>
      <w:t>1</w:t>
    </w:r>
    <w:r>
      <w:rPr>
        <w:rStyle w:val="PageNumber"/>
      </w:rPr>
      <w:fldChar w:fldCharType="end"/>
    </w:r>
  </w:p>
  <w:p w14:paraId="7E033FE1" w14:textId="77777777" w:rsidR="00D23C59" w:rsidRPr="00E23010" w:rsidRDefault="00EA5BCF" w:rsidP="00B261D9">
    <w:pPr>
      <w:pStyle w:val="Footer"/>
      <w:ind w:right="360"/>
    </w:pPr>
    <w:r w:rsidRPr="00EA5BCF">
      <w:rPr>
        <w:i/>
        <w:noProof/>
      </w:rPr>
      <w:drawing>
        <wp:anchor distT="0" distB="0" distL="114300" distR="114300" simplePos="0" relativeHeight="251659264" behindDoc="1" locked="0" layoutInCell="1" allowOverlap="1" wp14:anchorId="180B8CDD" wp14:editId="0E27C092">
          <wp:simplePos x="0" y="0"/>
          <wp:positionH relativeFrom="margin">
            <wp:posOffset>1371600</wp:posOffset>
          </wp:positionH>
          <wp:positionV relativeFrom="paragraph">
            <wp:posOffset>116840</wp:posOffset>
          </wp:positionV>
          <wp:extent cx="2642870" cy="318135"/>
          <wp:effectExtent l="0" t="0" r="0" b="0"/>
          <wp:wrapThrough wrapText="bothSides">
            <wp:wrapPolygon edited="0">
              <wp:start x="0" y="0"/>
              <wp:lineTo x="0" y="20695"/>
              <wp:lineTo x="21382" y="20695"/>
              <wp:lineTo x="21382" y="0"/>
              <wp:lineTo x="0" y="0"/>
            </wp:wrapPolygon>
          </wp:wrapThrough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3523"/>
                  <a:stretch>
                    <a:fillRect/>
                  </a:stretch>
                </pic:blipFill>
                <pic:spPr bwMode="auto">
                  <a:xfrm>
                    <a:off x="0" y="0"/>
                    <a:ext cx="2642870" cy="318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A5BCF">
      <w:rPr>
        <w:i/>
      </w:rPr>
      <w:t>Used with permission from:</w:t>
    </w:r>
    <w:r>
      <w:t xml:space="preserve">                       </w:t>
    </w:r>
    <w:r w:rsidR="00BA0F0E" w:rsidRPr="00BA0F0E">
      <w:t>Theresa Bennett/Denise Weiner/Denise Allen</w:t>
    </w:r>
    <w:r w:rsidR="00BA0F0E" w:rsidRPr="00BA0F0E">
      <w:tab/>
    </w:r>
    <w:r w:rsidR="00BA0F0E" w:rsidRPr="00BA0F0E">
      <w:tab/>
      <w:t xml:space="preserve">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0110E" w14:textId="77777777" w:rsidR="00EA5BCF" w:rsidRDefault="00EA5BC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C7A6AA" w14:textId="77777777" w:rsidR="00D23C59" w:rsidRDefault="00D23C59" w:rsidP="00DD08CE">
      <w:r>
        <w:separator/>
      </w:r>
    </w:p>
  </w:footnote>
  <w:footnote w:type="continuationSeparator" w:id="0">
    <w:p w14:paraId="690B0648" w14:textId="77777777" w:rsidR="00D23C59" w:rsidRDefault="00D23C59" w:rsidP="00DD08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1A1DF3" w14:textId="5AA09A11" w:rsidR="00EA5BCF" w:rsidRDefault="00EA5BC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57DE0" w14:textId="4EBA42C7" w:rsidR="00EA5BCF" w:rsidRDefault="00EA5BCF" w:rsidP="00EA5BCF">
    <w:pPr>
      <w:jc w:val="center"/>
    </w:pPr>
    <w:r w:rsidRPr="007715B9">
      <w:rPr>
        <w:highlight w:val="black"/>
      </w:rPr>
      <w:object w:dxaOrig="30851" w:dyaOrig="8986" w14:anchorId="6E4BB6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9.8pt;height:78.8pt" o:ole="">
          <v:imagedata r:id="rId1" o:title=""/>
        </v:shape>
        <o:OLEObject Type="Embed" ProgID="MSPhotoEd.3" ShapeID="_x0000_i1025" DrawAspect="Content" ObjectID="_1350038853" r:id="rId2"/>
      </w:object>
    </w:r>
  </w:p>
  <w:p w14:paraId="462ACE98" w14:textId="77777777" w:rsidR="00EA5BCF" w:rsidRDefault="00EA5BCF" w:rsidP="00EA5BCF">
    <w:pPr>
      <w:jc w:val="center"/>
    </w:pPr>
  </w:p>
  <w:p w14:paraId="73447D59" w14:textId="77777777" w:rsidR="00EA5BCF" w:rsidRPr="00A87F07" w:rsidRDefault="00EA5BCF" w:rsidP="00EA5BCF">
    <w:pPr>
      <w:jc w:val="center"/>
      <w:rPr>
        <w:color w:val="000000"/>
        <w:sz w:val="20"/>
        <w:szCs w:val="20"/>
      </w:rPr>
    </w:pPr>
    <w:r w:rsidRPr="00186A2B">
      <w:rPr>
        <w:sz w:val="20"/>
        <w:szCs w:val="20"/>
      </w:rPr>
      <w:t>970 N. Glenn Road. * Casper, WY 82601</w:t>
    </w:r>
    <w:r>
      <w:rPr>
        <w:sz w:val="20"/>
        <w:szCs w:val="20"/>
      </w:rPr>
      <w:t xml:space="preserve"> * </w:t>
    </w:r>
    <w:r w:rsidRPr="00186A2B">
      <w:rPr>
        <w:sz w:val="20"/>
        <w:szCs w:val="20"/>
      </w:rPr>
      <w:t>(307) 253-5</w:t>
    </w:r>
    <w:r>
      <w:rPr>
        <w:sz w:val="20"/>
        <w:szCs w:val="20"/>
      </w:rPr>
      <w:t>200</w:t>
    </w:r>
    <w:r w:rsidRPr="00186A2B">
      <w:rPr>
        <w:sz w:val="20"/>
        <w:szCs w:val="20"/>
      </w:rPr>
      <w:t xml:space="preserve">* </w:t>
    </w:r>
    <w:hyperlink r:id="rId3" w:history="1">
      <w:r>
        <w:rPr>
          <w:rStyle w:val="Hyperlink"/>
          <w:color w:val="000000"/>
          <w:sz w:val="20"/>
          <w:szCs w:val="20"/>
        </w:rPr>
        <w:t>Fax</w:t>
      </w:r>
    </w:hyperlink>
    <w:r>
      <w:rPr>
        <w:color w:val="000000"/>
        <w:sz w:val="20"/>
        <w:szCs w:val="20"/>
      </w:rPr>
      <w:t xml:space="preserve"> (307) 253-5330</w:t>
    </w:r>
  </w:p>
  <w:p w14:paraId="2589C142" w14:textId="06A56A5C" w:rsidR="00EA5BCF" w:rsidRPr="00186A2B" w:rsidRDefault="00360482" w:rsidP="00EA5BCF">
    <w:pPr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AC74D9" wp14:editId="2A868B94">
              <wp:simplePos x="0" y="0"/>
              <wp:positionH relativeFrom="column">
                <wp:posOffset>0</wp:posOffset>
              </wp:positionH>
              <wp:positionV relativeFrom="paragraph">
                <wp:posOffset>28575</wp:posOffset>
              </wp:positionV>
              <wp:extent cx="9144000" cy="0"/>
              <wp:effectExtent l="25400" t="28575" r="38100" b="3492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25pt" to="10in,2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" strokeweight="2.25pt"/>
          </w:pict>
        </mc:Fallback>
      </mc:AlternateContent>
    </w:r>
  </w:p>
  <w:p w14:paraId="30C7D99E" w14:textId="77777777" w:rsidR="00D23C59" w:rsidRPr="00D23C59" w:rsidRDefault="00D23C59" w:rsidP="00EA5BCF">
    <w:pPr>
      <w:pStyle w:val="Header"/>
      <w:jc w:val="center"/>
    </w:pPr>
  </w:p>
  <w:p w14:paraId="7DF457AA" w14:textId="77777777" w:rsidR="00D23C59" w:rsidRPr="00D23C59" w:rsidRDefault="00D23C59" w:rsidP="00D23C59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1A84D" w14:textId="5E436CD8" w:rsidR="00EA5BCF" w:rsidRDefault="00EA5BC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30757"/>
    <w:multiLevelType w:val="hybridMultilevel"/>
    <w:tmpl w:val="BA9EB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5F386E"/>
    <w:multiLevelType w:val="hybridMultilevel"/>
    <w:tmpl w:val="85B4D4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4819DC"/>
    <w:multiLevelType w:val="hybridMultilevel"/>
    <w:tmpl w:val="AAC8573A"/>
    <w:lvl w:ilvl="0" w:tplc="A44C70D8">
      <w:start w:val="1"/>
      <w:numFmt w:val="bullet"/>
      <w:pStyle w:val="Table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C83DE6"/>
    <w:multiLevelType w:val="hybridMultilevel"/>
    <w:tmpl w:val="E88AA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36C67"/>
    <w:multiLevelType w:val="hybridMultilevel"/>
    <w:tmpl w:val="81FAB3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AAB35F8"/>
    <w:multiLevelType w:val="hybridMultilevel"/>
    <w:tmpl w:val="3076A7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896D3D"/>
    <w:multiLevelType w:val="hybridMultilevel"/>
    <w:tmpl w:val="D526CD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56440E"/>
    <w:multiLevelType w:val="hybridMultilevel"/>
    <w:tmpl w:val="4A20FA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0C31F0E"/>
    <w:multiLevelType w:val="hybridMultilevel"/>
    <w:tmpl w:val="2182E9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114245B"/>
    <w:multiLevelType w:val="hybridMultilevel"/>
    <w:tmpl w:val="C0D07F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2112D17"/>
    <w:multiLevelType w:val="hybridMultilevel"/>
    <w:tmpl w:val="47F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29977B3"/>
    <w:multiLevelType w:val="hybridMultilevel"/>
    <w:tmpl w:val="34644642"/>
    <w:lvl w:ilvl="0" w:tplc="69207F1E">
      <w:start w:val="1"/>
      <w:numFmt w:val="bullet"/>
      <w:pStyle w:val="TableBullet2"/>
      <w:lvlText w:val=""/>
      <w:lvlJc w:val="left"/>
      <w:pPr>
        <w:ind w:left="765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CF5B6C"/>
    <w:multiLevelType w:val="hybridMultilevel"/>
    <w:tmpl w:val="B6B28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9CC3853"/>
    <w:multiLevelType w:val="hybridMultilevel"/>
    <w:tmpl w:val="A6AE0B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7865BE"/>
    <w:multiLevelType w:val="hybridMultilevel"/>
    <w:tmpl w:val="0E8454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D6D7BE2"/>
    <w:multiLevelType w:val="hybridMultilevel"/>
    <w:tmpl w:val="D07E2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5A6D90"/>
    <w:multiLevelType w:val="hybridMultilevel"/>
    <w:tmpl w:val="856AC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0172EF5"/>
    <w:multiLevelType w:val="hybridMultilevel"/>
    <w:tmpl w:val="15E665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202196F"/>
    <w:multiLevelType w:val="hybridMultilevel"/>
    <w:tmpl w:val="3DAEC4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2502651"/>
    <w:multiLevelType w:val="hybridMultilevel"/>
    <w:tmpl w:val="6820EE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E17815"/>
    <w:multiLevelType w:val="hybridMultilevel"/>
    <w:tmpl w:val="2996BE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41173FE"/>
    <w:multiLevelType w:val="hybridMultilevel"/>
    <w:tmpl w:val="24986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6EC0341"/>
    <w:multiLevelType w:val="hybridMultilevel"/>
    <w:tmpl w:val="87761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8BA3A8C"/>
    <w:multiLevelType w:val="hybridMultilevel"/>
    <w:tmpl w:val="D6E82C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B86092E"/>
    <w:multiLevelType w:val="hybridMultilevel"/>
    <w:tmpl w:val="0A7A6C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2542334"/>
    <w:multiLevelType w:val="hybridMultilevel"/>
    <w:tmpl w:val="6A86EE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78F4D1D"/>
    <w:multiLevelType w:val="hybridMultilevel"/>
    <w:tmpl w:val="084A7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0AA30A5"/>
    <w:multiLevelType w:val="hybridMultilevel"/>
    <w:tmpl w:val="DE7E20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16E7FAB"/>
    <w:multiLevelType w:val="hybridMultilevel"/>
    <w:tmpl w:val="AABC5D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2FD42FA"/>
    <w:multiLevelType w:val="hybridMultilevel"/>
    <w:tmpl w:val="C77452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63D0A46"/>
    <w:multiLevelType w:val="hybridMultilevel"/>
    <w:tmpl w:val="B74A2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EBD1619"/>
    <w:multiLevelType w:val="hybridMultilevel"/>
    <w:tmpl w:val="FE606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FCE768B"/>
    <w:multiLevelType w:val="hybridMultilevel"/>
    <w:tmpl w:val="E5545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0DD1D71"/>
    <w:multiLevelType w:val="hybridMultilevel"/>
    <w:tmpl w:val="13CAA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117567D"/>
    <w:multiLevelType w:val="hybridMultilevel"/>
    <w:tmpl w:val="A4A00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5163DD"/>
    <w:multiLevelType w:val="hybridMultilevel"/>
    <w:tmpl w:val="22AA5B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93F28EC"/>
    <w:multiLevelType w:val="hybridMultilevel"/>
    <w:tmpl w:val="B136E2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A207618"/>
    <w:multiLevelType w:val="hybridMultilevel"/>
    <w:tmpl w:val="9E2C8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CB16333"/>
    <w:multiLevelType w:val="hybridMultilevel"/>
    <w:tmpl w:val="C73254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CCD1D1C"/>
    <w:multiLevelType w:val="hybridMultilevel"/>
    <w:tmpl w:val="F8FA324C"/>
    <w:lvl w:ilvl="0" w:tplc="718EAFE8">
      <w:start w:val="97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24101F"/>
    <w:multiLevelType w:val="hybridMultilevel"/>
    <w:tmpl w:val="A29845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7"/>
  </w:num>
  <w:num w:numId="3">
    <w:abstractNumId w:val="33"/>
  </w:num>
  <w:num w:numId="4">
    <w:abstractNumId w:val="14"/>
  </w:num>
  <w:num w:numId="5">
    <w:abstractNumId w:val="7"/>
  </w:num>
  <w:num w:numId="6">
    <w:abstractNumId w:val="32"/>
  </w:num>
  <w:num w:numId="7">
    <w:abstractNumId w:val="3"/>
  </w:num>
  <w:num w:numId="8">
    <w:abstractNumId w:val="1"/>
  </w:num>
  <w:num w:numId="9">
    <w:abstractNumId w:val="29"/>
  </w:num>
  <w:num w:numId="10">
    <w:abstractNumId w:val="26"/>
  </w:num>
  <w:num w:numId="11">
    <w:abstractNumId w:val="10"/>
  </w:num>
  <w:num w:numId="12">
    <w:abstractNumId w:val="9"/>
  </w:num>
  <w:num w:numId="13">
    <w:abstractNumId w:val="31"/>
  </w:num>
  <w:num w:numId="14">
    <w:abstractNumId w:val="21"/>
  </w:num>
  <w:num w:numId="15">
    <w:abstractNumId w:val="30"/>
  </w:num>
  <w:num w:numId="16">
    <w:abstractNumId w:val="12"/>
  </w:num>
  <w:num w:numId="17">
    <w:abstractNumId w:val="20"/>
  </w:num>
  <w:num w:numId="18">
    <w:abstractNumId w:val="2"/>
  </w:num>
  <w:num w:numId="19">
    <w:abstractNumId w:val="11"/>
  </w:num>
  <w:num w:numId="20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</w:num>
  <w:num w:numId="28">
    <w:abstractNumId w:val="6"/>
  </w:num>
  <w:num w:numId="29">
    <w:abstractNumId w:val="36"/>
  </w:num>
  <w:num w:numId="30">
    <w:abstractNumId w:val="5"/>
  </w:num>
  <w:num w:numId="31">
    <w:abstractNumId w:val="19"/>
  </w:num>
  <w:num w:numId="32">
    <w:abstractNumId w:val="38"/>
  </w:num>
  <w:num w:numId="33">
    <w:abstractNumId w:val="4"/>
  </w:num>
  <w:num w:numId="34">
    <w:abstractNumId w:val="40"/>
  </w:num>
  <w:num w:numId="35">
    <w:abstractNumId w:val="8"/>
  </w:num>
  <w:num w:numId="36">
    <w:abstractNumId w:val="25"/>
  </w:num>
  <w:num w:numId="37">
    <w:abstractNumId w:val="35"/>
  </w:num>
  <w:num w:numId="38">
    <w:abstractNumId w:val="13"/>
  </w:num>
  <w:num w:numId="39">
    <w:abstractNumId w:val="23"/>
  </w:num>
  <w:num w:numId="40">
    <w:abstractNumId w:val="18"/>
  </w:num>
  <w:num w:numId="41">
    <w:abstractNumId w:val="28"/>
  </w:num>
  <w:num w:numId="42">
    <w:abstractNumId w:val="24"/>
  </w:num>
  <w:num w:numId="43">
    <w:abstractNumId w:val="27"/>
  </w:num>
  <w:num w:numId="44">
    <w:abstractNumId w:val="22"/>
  </w:num>
  <w:num w:numId="4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07"/>
    <w:rsid w:val="00000700"/>
    <w:rsid w:val="00000767"/>
    <w:rsid w:val="00010881"/>
    <w:rsid w:val="00034EA3"/>
    <w:rsid w:val="000720CB"/>
    <w:rsid w:val="000729CC"/>
    <w:rsid w:val="00072A73"/>
    <w:rsid w:val="00076FCC"/>
    <w:rsid w:val="0008165A"/>
    <w:rsid w:val="00096C2E"/>
    <w:rsid w:val="000A0BB3"/>
    <w:rsid w:val="000A326D"/>
    <w:rsid w:val="000A73C0"/>
    <w:rsid w:val="000C32A7"/>
    <w:rsid w:val="000C58B1"/>
    <w:rsid w:val="001019CD"/>
    <w:rsid w:val="0010252E"/>
    <w:rsid w:val="0010493E"/>
    <w:rsid w:val="00124201"/>
    <w:rsid w:val="00133819"/>
    <w:rsid w:val="00145ADB"/>
    <w:rsid w:val="00152555"/>
    <w:rsid w:val="00155720"/>
    <w:rsid w:val="001A3B0A"/>
    <w:rsid w:val="001B6568"/>
    <w:rsid w:val="001D0417"/>
    <w:rsid w:val="001D4006"/>
    <w:rsid w:val="001D4704"/>
    <w:rsid w:val="00206828"/>
    <w:rsid w:val="00216BBB"/>
    <w:rsid w:val="00230F1B"/>
    <w:rsid w:val="0026198F"/>
    <w:rsid w:val="0028013A"/>
    <w:rsid w:val="0028176F"/>
    <w:rsid w:val="0029175F"/>
    <w:rsid w:val="00294253"/>
    <w:rsid w:val="002E0615"/>
    <w:rsid w:val="002F6B43"/>
    <w:rsid w:val="00300C9B"/>
    <w:rsid w:val="00301F09"/>
    <w:rsid w:val="00325780"/>
    <w:rsid w:val="00360482"/>
    <w:rsid w:val="00382B1D"/>
    <w:rsid w:val="003A0391"/>
    <w:rsid w:val="003A2A21"/>
    <w:rsid w:val="003A7C12"/>
    <w:rsid w:val="003B6626"/>
    <w:rsid w:val="003C4BDC"/>
    <w:rsid w:val="003C61BD"/>
    <w:rsid w:val="00432061"/>
    <w:rsid w:val="00445D60"/>
    <w:rsid w:val="00452D3E"/>
    <w:rsid w:val="00465664"/>
    <w:rsid w:val="004834A2"/>
    <w:rsid w:val="00487949"/>
    <w:rsid w:val="004B0739"/>
    <w:rsid w:val="004C1D5B"/>
    <w:rsid w:val="004C3474"/>
    <w:rsid w:val="004C4300"/>
    <w:rsid w:val="004C5504"/>
    <w:rsid w:val="004D27A1"/>
    <w:rsid w:val="004D3A88"/>
    <w:rsid w:val="004F2267"/>
    <w:rsid w:val="005055AB"/>
    <w:rsid w:val="00527C51"/>
    <w:rsid w:val="00531A29"/>
    <w:rsid w:val="00543EBC"/>
    <w:rsid w:val="00546BC8"/>
    <w:rsid w:val="00584439"/>
    <w:rsid w:val="005859E0"/>
    <w:rsid w:val="00590A4C"/>
    <w:rsid w:val="005B239F"/>
    <w:rsid w:val="005E4AB4"/>
    <w:rsid w:val="005E7CC0"/>
    <w:rsid w:val="0061187E"/>
    <w:rsid w:val="00617B4D"/>
    <w:rsid w:val="00622007"/>
    <w:rsid w:val="006710CE"/>
    <w:rsid w:val="00682254"/>
    <w:rsid w:val="00695739"/>
    <w:rsid w:val="006A30C7"/>
    <w:rsid w:val="006D6145"/>
    <w:rsid w:val="006E1B9F"/>
    <w:rsid w:val="006E236D"/>
    <w:rsid w:val="006F4A04"/>
    <w:rsid w:val="00756F91"/>
    <w:rsid w:val="00763C1D"/>
    <w:rsid w:val="0076625F"/>
    <w:rsid w:val="0077487B"/>
    <w:rsid w:val="007831F6"/>
    <w:rsid w:val="00794ED6"/>
    <w:rsid w:val="007B0F4F"/>
    <w:rsid w:val="007B106C"/>
    <w:rsid w:val="007C28FB"/>
    <w:rsid w:val="007F483A"/>
    <w:rsid w:val="00805D96"/>
    <w:rsid w:val="00832756"/>
    <w:rsid w:val="00845CF3"/>
    <w:rsid w:val="00853B21"/>
    <w:rsid w:val="00854C36"/>
    <w:rsid w:val="0086021D"/>
    <w:rsid w:val="0086129E"/>
    <w:rsid w:val="00896A93"/>
    <w:rsid w:val="008A5499"/>
    <w:rsid w:val="008B2834"/>
    <w:rsid w:val="008E1FA1"/>
    <w:rsid w:val="008E7FFA"/>
    <w:rsid w:val="00905887"/>
    <w:rsid w:val="00907BE4"/>
    <w:rsid w:val="009463AD"/>
    <w:rsid w:val="00947FC1"/>
    <w:rsid w:val="00952AB2"/>
    <w:rsid w:val="009635CD"/>
    <w:rsid w:val="00967540"/>
    <w:rsid w:val="0097073F"/>
    <w:rsid w:val="00993A3A"/>
    <w:rsid w:val="00995BAE"/>
    <w:rsid w:val="009A1F06"/>
    <w:rsid w:val="009D45FD"/>
    <w:rsid w:val="00A02F8C"/>
    <w:rsid w:val="00A072F9"/>
    <w:rsid w:val="00A40098"/>
    <w:rsid w:val="00A47316"/>
    <w:rsid w:val="00A82794"/>
    <w:rsid w:val="00A85ED1"/>
    <w:rsid w:val="00A96650"/>
    <w:rsid w:val="00A97E5D"/>
    <w:rsid w:val="00AC20A5"/>
    <w:rsid w:val="00AD3AD3"/>
    <w:rsid w:val="00AD5C6F"/>
    <w:rsid w:val="00B261D9"/>
    <w:rsid w:val="00B6493C"/>
    <w:rsid w:val="00B654D6"/>
    <w:rsid w:val="00B65660"/>
    <w:rsid w:val="00B71704"/>
    <w:rsid w:val="00B71ADC"/>
    <w:rsid w:val="00B924AF"/>
    <w:rsid w:val="00BA0F0E"/>
    <w:rsid w:val="00BC4CF8"/>
    <w:rsid w:val="00BE4D74"/>
    <w:rsid w:val="00C040CA"/>
    <w:rsid w:val="00C20F93"/>
    <w:rsid w:val="00C22649"/>
    <w:rsid w:val="00C23EAA"/>
    <w:rsid w:val="00C42882"/>
    <w:rsid w:val="00C51E40"/>
    <w:rsid w:val="00C65985"/>
    <w:rsid w:val="00C75E7F"/>
    <w:rsid w:val="00C83E93"/>
    <w:rsid w:val="00CC11E7"/>
    <w:rsid w:val="00CC2CD9"/>
    <w:rsid w:val="00CF0433"/>
    <w:rsid w:val="00CF1B5B"/>
    <w:rsid w:val="00D114E8"/>
    <w:rsid w:val="00D23C59"/>
    <w:rsid w:val="00D316B0"/>
    <w:rsid w:val="00D35513"/>
    <w:rsid w:val="00D42F28"/>
    <w:rsid w:val="00D45F99"/>
    <w:rsid w:val="00D778DD"/>
    <w:rsid w:val="00D84855"/>
    <w:rsid w:val="00D90BA9"/>
    <w:rsid w:val="00DA0EE1"/>
    <w:rsid w:val="00DB5517"/>
    <w:rsid w:val="00DB627D"/>
    <w:rsid w:val="00DC1040"/>
    <w:rsid w:val="00DD08CE"/>
    <w:rsid w:val="00DD41F1"/>
    <w:rsid w:val="00DF0639"/>
    <w:rsid w:val="00DF2749"/>
    <w:rsid w:val="00DF61F9"/>
    <w:rsid w:val="00E02DE6"/>
    <w:rsid w:val="00E21862"/>
    <w:rsid w:val="00E23010"/>
    <w:rsid w:val="00E34FCF"/>
    <w:rsid w:val="00E4111B"/>
    <w:rsid w:val="00E505F3"/>
    <w:rsid w:val="00E51EA4"/>
    <w:rsid w:val="00E623F9"/>
    <w:rsid w:val="00E67409"/>
    <w:rsid w:val="00E71A87"/>
    <w:rsid w:val="00E72ABD"/>
    <w:rsid w:val="00E76D19"/>
    <w:rsid w:val="00EA5BCF"/>
    <w:rsid w:val="00EC128B"/>
    <w:rsid w:val="00EC6695"/>
    <w:rsid w:val="00EC7931"/>
    <w:rsid w:val="00EE5DDD"/>
    <w:rsid w:val="00EE6C8B"/>
    <w:rsid w:val="00EF068A"/>
    <w:rsid w:val="00EF10BB"/>
    <w:rsid w:val="00F04935"/>
    <w:rsid w:val="00F06761"/>
    <w:rsid w:val="00F1765C"/>
    <w:rsid w:val="00F217E3"/>
    <w:rsid w:val="00F321B0"/>
    <w:rsid w:val="00F36BB4"/>
    <w:rsid w:val="00F4164A"/>
    <w:rsid w:val="00F433D4"/>
    <w:rsid w:val="00F81C94"/>
    <w:rsid w:val="00FB4383"/>
    <w:rsid w:val="00FC4264"/>
    <w:rsid w:val="00FC5654"/>
    <w:rsid w:val="00FC6588"/>
    <w:rsid w:val="00FD139A"/>
    <w:rsid w:val="00FE4628"/>
    <w:rsid w:val="00FE7FC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  <w14:docId w14:val="343F9B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3C59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D23C59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23C59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23C59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D23C59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D23C59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TableHeading2">
    <w:name w:val="Table Heading 2"/>
    <w:basedOn w:val="TableHeading"/>
    <w:qFormat/>
    <w:rsid w:val="00DB627D"/>
    <w:pPr>
      <w:spacing w:before="20" w:after="0"/>
      <w:jc w:val="left"/>
    </w:pPr>
    <w:rPr>
      <w:i/>
    </w:rPr>
  </w:style>
  <w:style w:type="paragraph" w:customStyle="1" w:styleId="Weight">
    <w:name w:val="Weight"/>
    <w:basedOn w:val="Normal"/>
    <w:qFormat/>
    <w:rsid w:val="00D23C59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EA5BCF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261D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B43"/>
    <w:rPr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3C59"/>
    <w:pPr>
      <w:keepNext/>
      <w:keepLines/>
      <w:jc w:val="center"/>
      <w:outlineLvl w:val="0"/>
    </w:pPr>
    <w:rPr>
      <w:rFonts w:eastAsiaTheme="majorEastAsia" w:cstheme="maj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2200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D23C59"/>
    <w:pPr>
      <w:tabs>
        <w:tab w:val="center" w:pos="4680"/>
        <w:tab w:val="right" w:pos="9360"/>
      </w:tabs>
      <w:jc w:val="right"/>
    </w:pPr>
    <w:rPr>
      <w:b/>
      <w:i/>
      <w:color w:val="000066"/>
      <w:sz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23C59"/>
    <w:rPr>
      <w:b/>
      <w:i/>
      <w:color w:val="000066"/>
      <w:szCs w:val="24"/>
    </w:rPr>
  </w:style>
  <w:style w:type="paragraph" w:styleId="Footer">
    <w:name w:val="footer"/>
    <w:basedOn w:val="Normal"/>
    <w:link w:val="FooterChar"/>
    <w:uiPriority w:val="99"/>
    <w:semiHidden/>
    <w:rsid w:val="00E51EA4"/>
    <w:pPr>
      <w:tabs>
        <w:tab w:val="center" w:pos="7200"/>
        <w:tab w:val="right" w:pos="1440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51EA4"/>
    <w:rPr>
      <w:sz w:val="16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DD08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8CE"/>
    <w:rPr>
      <w:rFonts w:ascii="Tahoma" w:hAnsi="Tahoma" w:cs="Tahoma"/>
      <w:sz w:val="16"/>
    </w:rPr>
  </w:style>
  <w:style w:type="paragraph" w:styleId="ListParagraph">
    <w:name w:val="List Paragraph"/>
    <w:basedOn w:val="Normal"/>
    <w:uiPriority w:val="34"/>
    <w:qFormat/>
    <w:rsid w:val="0068225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B0F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F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F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F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F4F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D23C59"/>
    <w:rPr>
      <w:rFonts w:eastAsiaTheme="majorEastAsia" w:cstheme="majorBidi"/>
      <w:b/>
      <w:bCs/>
      <w:sz w:val="22"/>
      <w:szCs w:val="28"/>
    </w:rPr>
  </w:style>
  <w:style w:type="paragraph" w:customStyle="1" w:styleId="TableHeading">
    <w:name w:val="Table Heading"/>
    <w:basedOn w:val="Normal"/>
    <w:qFormat/>
    <w:rsid w:val="00D23C59"/>
    <w:pPr>
      <w:spacing w:before="40" w:after="40"/>
      <w:jc w:val="center"/>
    </w:pPr>
    <w:rPr>
      <w:b/>
      <w:sz w:val="20"/>
      <w:szCs w:val="20"/>
    </w:rPr>
  </w:style>
  <w:style w:type="paragraph" w:customStyle="1" w:styleId="TableBullet">
    <w:name w:val="Table Bullet"/>
    <w:basedOn w:val="Normal"/>
    <w:qFormat/>
    <w:rsid w:val="00D23C59"/>
    <w:pPr>
      <w:numPr>
        <w:numId w:val="18"/>
      </w:numPr>
      <w:tabs>
        <w:tab w:val="left" w:pos="144"/>
      </w:tabs>
      <w:spacing w:before="20"/>
      <w:ind w:left="144" w:hanging="144"/>
    </w:pPr>
    <w:rPr>
      <w:szCs w:val="20"/>
    </w:rPr>
  </w:style>
  <w:style w:type="paragraph" w:customStyle="1" w:styleId="TableText">
    <w:name w:val="Table Text"/>
    <w:basedOn w:val="Normal"/>
    <w:qFormat/>
    <w:rsid w:val="00E51EA4"/>
    <w:pPr>
      <w:spacing w:before="20"/>
    </w:pPr>
    <w:rPr>
      <w:szCs w:val="20"/>
    </w:rPr>
  </w:style>
  <w:style w:type="paragraph" w:customStyle="1" w:styleId="TableBullet2">
    <w:name w:val="Table Bullet 2"/>
    <w:basedOn w:val="Normal"/>
    <w:qFormat/>
    <w:rsid w:val="001D4704"/>
    <w:pPr>
      <w:numPr>
        <w:numId w:val="19"/>
      </w:numPr>
      <w:tabs>
        <w:tab w:val="left" w:pos="576"/>
      </w:tabs>
      <w:spacing w:before="20"/>
      <w:ind w:left="576" w:hanging="288"/>
    </w:pPr>
  </w:style>
  <w:style w:type="paragraph" w:customStyle="1" w:styleId="TableHeading2">
    <w:name w:val="Table Heading 2"/>
    <w:basedOn w:val="TableHeading"/>
    <w:qFormat/>
    <w:rsid w:val="00DB627D"/>
    <w:pPr>
      <w:spacing w:before="20" w:after="0"/>
      <w:jc w:val="left"/>
    </w:pPr>
    <w:rPr>
      <w:i/>
    </w:rPr>
  </w:style>
  <w:style w:type="paragraph" w:customStyle="1" w:styleId="Weight">
    <w:name w:val="Weight"/>
    <w:basedOn w:val="Normal"/>
    <w:qFormat/>
    <w:rsid w:val="00D23C59"/>
    <w:pPr>
      <w:jc w:val="center"/>
    </w:pPr>
    <w:rPr>
      <w:b/>
      <w:sz w:val="16"/>
    </w:rPr>
  </w:style>
  <w:style w:type="character" w:styleId="Hyperlink">
    <w:name w:val="Hyperlink"/>
    <w:basedOn w:val="DefaultParagraphFont"/>
    <w:rsid w:val="00EA5BCF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26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hyperlink" Target="http://WWW.NATRONASCHOOL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720</Words>
  <Characters>4105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3rd Grade</vt:lpstr>
    </vt:vector>
  </TitlesOfParts>
  <Company>Hewlett-Packard</Company>
  <LinksUpToDate>false</LinksUpToDate>
  <CharactersWithSpaces>4816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3rd Grade</dc:title>
  <dc:creator>Denise</dc:creator>
  <cp:lastModifiedBy>NCSD</cp:lastModifiedBy>
  <cp:revision>2</cp:revision>
  <cp:lastPrinted>2012-04-11T13:50:00Z</cp:lastPrinted>
  <dcterms:created xsi:type="dcterms:W3CDTF">2014-10-30T20:00:00Z</dcterms:created>
  <dcterms:modified xsi:type="dcterms:W3CDTF">2014-10-30T20:00:00Z</dcterms:modified>
</cp:coreProperties>
</file>